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47AE" w14:textId="77777777" w:rsidR="004F1A52" w:rsidRDefault="007547F3" w:rsidP="007547F3">
      <w:pPr>
        <w:pStyle w:val="NoSpacing"/>
        <w:jc w:val="center"/>
      </w:pPr>
      <w:r>
        <w:t>SYLLABUS</w:t>
      </w:r>
    </w:p>
    <w:p w14:paraId="78CACEC0" w14:textId="77777777" w:rsidR="007547F3" w:rsidRDefault="007547F3" w:rsidP="007547F3">
      <w:pPr>
        <w:pStyle w:val="NoSpacing"/>
        <w:jc w:val="center"/>
      </w:pPr>
    </w:p>
    <w:p w14:paraId="176A955D" w14:textId="77777777" w:rsidR="007547F3" w:rsidRDefault="007547F3" w:rsidP="007547F3">
      <w:pPr>
        <w:pStyle w:val="NoSpacing"/>
        <w:jc w:val="center"/>
      </w:pPr>
      <w:r>
        <w:t>The Sonnets of William Shakespeare</w:t>
      </w:r>
    </w:p>
    <w:p w14:paraId="6EF0BCC4" w14:textId="77777777" w:rsidR="007547F3" w:rsidRDefault="007547F3" w:rsidP="007547F3">
      <w:pPr>
        <w:pStyle w:val="NoSpacing"/>
      </w:pPr>
    </w:p>
    <w:p w14:paraId="24869CF2" w14:textId="616DFA72" w:rsidR="007547F3" w:rsidRDefault="001E56EB" w:rsidP="007547F3">
      <w:pPr>
        <w:pStyle w:val="NoSpacing"/>
      </w:pPr>
      <w:r>
        <w:t>Session #1, October 6 (Sonnets 1-</w:t>
      </w:r>
      <w:r w:rsidR="007547F3">
        <w:t>20)</w:t>
      </w:r>
    </w:p>
    <w:p w14:paraId="5B3FBF90" w14:textId="77777777" w:rsidR="007547F3" w:rsidRDefault="007547F3" w:rsidP="007547F3">
      <w:pPr>
        <w:pStyle w:val="NoSpacing"/>
      </w:pPr>
    </w:p>
    <w:p w14:paraId="37A4D460" w14:textId="77777777" w:rsidR="007547F3" w:rsidRDefault="007547F3" w:rsidP="007547F3">
      <w:pPr>
        <w:pStyle w:val="NoSpacing"/>
      </w:pPr>
      <w:r>
        <w:t>Introduction:</w:t>
      </w:r>
    </w:p>
    <w:p w14:paraId="49743147" w14:textId="77777777" w:rsidR="007547F3" w:rsidRDefault="007547F3" w:rsidP="007547F3">
      <w:pPr>
        <w:pStyle w:val="NoSpacing"/>
      </w:pPr>
    </w:p>
    <w:p w14:paraId="099358CC" w14:textId="77777777" w:rsidR="007547F3" w:rsidRDefault="007547F3" w:rsidP="007547F3">
      <w:pPr>
        <w:pStyle w:val="NoSpacing"/>
      </w:pPr>
      <w:r>
        <w:t>#18, Shall I compare thee to a summer’s day?</w:t>
      </w:r>
    </w:p>
    <w:p w14:paraId="74C24214" w14:textId="77777777" w:rsidR="007547F3" w:rsidRDefault="007547F3" w:rsidP="007547F3">
      <w:pPr>
        <w:pStyle w:val="NoSpacing"/>
      </w:pPr>
    </w:p>
    <w:p w14:paraId="5B6DED67" w14:textId="77777777" w:rsidR="007547F3" w:rsidRDefault="007547F3" w:rsidP="007547F3">
      <w:pPr>
        <w:pStyle w:val="NoSpacing"/>
      </w:pPr>
      <w:r>
        <w:t xml:space="preserve">#129, </w:t>
      </w:r>
      <w:proofErr w:type="spellStart"/>
      <w:r>
        <w:t>Th</w:t>
      </w:r>
      <w:proofErr w:type="spellEnd"/>
      <w:r>
        <w:t>’ expense of spirit in a waste of shame/Is lust in action;</w:t>
      </w:r>
    </w:p>
    <w:p w14:paraId="2339773D" w14:textId="77777777" w:rsidR="007547F3" w:rsidRDefault="007547F3" w:rsidP="007547F3">
      <w:pPr>
        <w:pStyle w:val="NoSpacing"/>
      </w:pPr>
    </w:p>
    <w:p w14:paraId="6EA02B6F" w14:textId="77777777" w:rsidR="007547F3" w:rsidRDefault="007547F3" w:rsidP="007547F3">
      <w:pPr>
        <w:pStyle w:val="NoSpacing"/>
      </w:pPr>
      <w:r>
        <w:t xml:space="preserve">Main Focus: </w:t>
      </w:r>
    </w:p>
    <w:p w14:paraId="11AF3E15" w14:textId="77777777" w:rsidR="007547F3" w:rsidRDefault="007547F3" w:rsidP="007547F3">
      <w:pPr>
        <w:pStyle w:val="NoSpacing"/>
      </w:pPr>
    </w:p>
    <w:p w14:paraId="0AED6FBE" w14:textId="77777777" w:rsidR="007547F3" w:rsidRDefault="007547F3" w:rsidP="007547F3">
      <w:pPr>
        <w:pStyle w:val="NoSpacing"/>
      </w:pPr>
      <w:r>
        <w:t xml:space="preserve">#1, </w:t>
      </w:r>
      <w:proofErr w:type="gramStart"/>
      <w:r>
        <w:t>From</w:t>
      </w:r>
      <w:proofErr w:type="gramEnd"/>
      <w:r>
        <w:t xml:space="preserve"> fairest creatures we desire increase,</w:t>
      </w:r>
    </w:p>
    <w:p w14:paraId="51E483C5" w14:textId="77777777" w:rsidR="007547F3" w:rsidRDefault="007547F3" w:rsidP="007547F3">
      <w:pPr>
        <w:pStyle w:val="NoSpacing"/>
      </w:pPr>
    </w:p>
    <w:p w14:paraId="469FFBCD" w14:textId="77777777" w:rsidR="007547F3" w:rsidRDefault="007547F3" w:rsidP="007547F3">
      <w:pPr>
        <w:pStyle w:val="NoSpacing"/>
      </w:pPr>
      <w:r>
        <w:t xml:space="preserve">#10, </w:t>
      </w:r>
      <w:proofErr w:type="gramStart"/>
      <w:r>
        <w:t>For</w:t>
      </w:r>
      <w:proofErr w:type="gramEnd"/>
      <w:r>
        <w:t xml:space="preserve"> shame deny that thou </w:t>
      </w:r>
      <w:proofErr w:type="spellStart"/>
      <w:r>
        <w:t>bear’st</w:t>
      </w:r>
      <w:proofErr w:type="spellEnd"/>
      <w:r>
        <w:t xml:space="preserve"> love to any,</w:t>
      </w:r>
    </w:p>
    <w:p w14:paraId="028BBC25" w14:textId="77777777" w:rsidR="007547F3" w:rsidRDefault="007547F3" w:rsidP="007547F3">
      <w:pPr>
        <w:pStyle w:val="NoSpacing"/>
      </w:pPr>
    </w:p>
    <w:p w14:paraId="45BD94A8" w14:textId="77777777" w:rsidR="007547F3" w:rsidRDefault="007547F3" w:rsidP="007547F3">
      <w:pPr>
        <w:pStyle w:val="NoSpacing"/>
      </w:pPr>
      <w:r>
        <w:t xml:space="preserve">#20, </w:t>
      </w:r>
      <w:proofErr w:type="gramStart"/>
      <w:r>
        <w:t>A</w:t>
      </w:r>
      <w:proofErr w:type="gramEnd"/>
      <w:r>
        <w:t xml:space="preserve"> woman’s face with Nature’s own hand painted</w:t>
      </w:r>
    </w:p>
    <w:p w14:paraId="14FCDA3C" w14:textId="77777777" w:rsidR="007547F3" w:rsidRDefault="007547F3" w:rsidP="007547F3">
      <w:pPr>
        <w:pStyle w:val="NoSpacing"/>
      </w:pPr>
    </w:p>
    <w:p w14:paraId="434CFB2D" w14:textId="77777777" w:rsidR="007547F3" w:rsidRDefault="007547F3" w:rsidP="007547F3">
      <w:pPr>
        <w:pStyle w:val="NoSpacing"/>
      </w:pPr>
      <w:r>
        <w:t>Sonnets on related themes:</w:t>
      </w:r>
    </w:p>
    <w:p w14:paraId="7B4CBCD8" w14:textId="77777777" w:rsidR="007547F3" w:rsidRDefault="007547F3" w:rsidP="007547F3">
      <w:pPr>
        <w:pStyle w:val="NoSpacing"/>
      </w:pPr>
    </w:p>
    <w:p w14:paraId="49F59FF5" w14:textId="77777777" w:rsidR="007547F3" w:rsidRDefault="007547F3" w:rsidP="007547F3">
      <w:pPr>
        <w:pStyle w:val="NoSpacing"/>
      </w:pPr>
      <w:r>
        <w:t xml:space="preserve">For #18, #1, and #10, cf. #16, But wherefore do not you a mightier way </w:t>
      </w:r>
    </w:p>
    <w:p w14:paraId="6F064CA6" w14:textId="77777777" w:rsidR="007547F3" w:rsidRDefault="007547F3" w:rsidP="007547F3">
      <w:pPr>
        <w:pStyle w:val="NoSpacing"/>
      </w:pPr>
    </w:p>
    <w:p w14:paraId="5FB7638E" w14:textId="77777777" w:rsidR="007547F3" w:rsidRDefault="007547F3" w:rsidP="007547F3">
      <w:pPr>
        <w:pStyle w:val="NoSpacing"/>
      </w:pPr>
      <w:r>
        <w:t xml:space="preserve">For #1 and #10, cf. # 4, Unthrifty loveliness, why dost thou </w:t>
      </w:r>
      <w:proofErr w:type="gramStart"/>
      <w:r>
        <w:t>spend</w:t>
      </w:r>
      <w:proofErr w:type="gramEnd"/>
    </w:p>
    <w:p w14:paraId="1973241E" w14:textId="77777777" w:rsidR="007547F3" w:rsidRDefault="007547F3" w:rsidP="007547F3">
      <w:pPr>
        <w:pStyle w:val="NoSpacing"/>
      </w:pPr>
    </w:p>
    <w:p w14:paraId="713D4B18" w14:textId="77777777" w:rsidR="007547F3" w:rsidRDefault="007547F3" w:rsidP="007547F3">
      <w:pPr>
        <w:pStyle w:val="NoSpacing"/>
      </w:pPr>
    </w:p>
    <w:p w14:paraId="5776BA66" w14:textId="77777777" w:rsidR="007547F3" w:rsidRDefault="007547F3" w:rsidP="007547F3">
      <w:pPr>
        <w:pStyle w:val="NoSpacing"/>
      </w:pPr>
      <w:r>
        <w:t>Session #2, October 13 (Sonnets 21-39)</w:t>
      </w:r>
    </w:p>
    <w:p w14:paraId="00D9BD71" w14:textId="77777777" w:rsidR="007547F3" w:rsidRDefault="007547F3" w:rsidP="007547F3">
      <w:pPr>
        <w:pStyle w:val="NoSpacing"/>
      </w:pPr>
    </w:p>
    <w:p w14:paraId="3C45381F" w14:textId="77777777" w:rsidR="007547F3" w:rsidRDefault="00647DF2" w:rsidP="007547F3">
      <w:pPr>
        <w:pStyle w:val="NoSpacing"/>
      </w:pPr>
      <w:r>
        <w:t xml:space="preserve">Main Focus: </w:t>
      </w:r>
    </w:p>
    <w:p w14:paraId="4686CD36" w14:textId="77777777" w:rsidR="00647DF2" w:rsidRDefault="00647DF2" w:rsidP="007547F3">
      <w:pPr>
        <w:pStyle w:val="NoSpacing"/>
      </w:pPr>
    </w:p>
    <w:p w14:paraId="3C7B6EA7" w14:textId="77777777" w:rsidR="00647DF2" w:rsidRDefault="00647DF2" w:rsidP="007547F3">
      <w:pPr>
        <w:pStyle w:val="NoSpacing"/>
      </w:pPr>
      <w:r>
        <w:t xml:space="preserve">#29, </w:t>
      </w:r>
      <w:proofErr w:type="gramStart"/>
      <w:r>
        <w:t>When</w:t>
      </w:r>
      <w:proofErr w:type="gramEnd"/>
      <w:r>
        <w:t xml:space="preserve"> in disgrace with fortune and men’s eyes</w:t>
      </w:r>
    </w:p>
    <w:p w14:paraId="6650D4EE" w14:textId="77777777" w:rsidR="00647DF2" w:rsidRDefault="00647DF2" w:rsidP="007547F3">
      <w:pPr>
        <w:pStyle w:val="NoSpacing"/>
      </w:pPr>
    </w:p>
    <w:p w14:paraId="4605AD9D" w14:textId="77777777" w:rsidR="00647DF2" w:rsidRDefault="00647DF2" w:rsidP="007547F3">
      <w:pPr>
        <w:pStyle w:val="NoSpacing"/>
      </w:pPr>
      <w:r>
        <w:t xml:space="preserve">#30, </w:t>
      </w:r>
      <w:proofErr w:type="gramStart"/>
      <w:r>
        <w:t>When</w:t>
      </w:r>
      <w:proofErr w:type="gramEnd"/>
      <w:r>
        <w:t xml:space="preserve"> to the sessions of sweet silent thought</w:t>
      </w:r>
    </w:p>
    <w:p w14:paraId="62E2433D" w14:textId="77777777" w:rsidR="00647DF2" w:rsidRDefault="00647DF2" w:rsidP="007547F3">
      <w:pPr>
        <w:pStyle w:val="NoSpacing"/>
      </w:pPr>
    </w:p>
    <w:p w14:paraId="1D3A67E2" w14:textId="77777777" w:rsidR="00647DF2" w:rsidRDefault="00FE00EC" w:rsidP="007547F3">
      <w:pPr>
        <w:pStyle w:val="NoSpacing"/>
      </w:pPr>
      <w:r>
        <w:t xml:space="preserve">#34, </w:t>
      </w:r>
      <w:proofErr w:type="gramStart"/>
      <w:r>
        <w:t>Why</w:t>
      </w:r>
      <w:proofErr w:type="gramEnd"/>
      <w:r>
        <w:t xml:space="preserve"> didst thou promise such a beauteous day</w:t>
      </w:r>
    </w:p>
    <w:p w14:paraId="64B01214" w14:textId="77777777" w:rsidR="00FE00EC" w:rsidRDefault="00FE00EC" w:rsidP="007547F3">
      <w:pPr>
        <w:pStyle w:val="NoSpacing"/>
      </w:pPr>
    </w:p>
    <w:p w14:paraId="51B28652" w14:textId="2CE830BF" w:rsidR="00FE00EC" w:rsidRDefault="00FE00EC" w:rsidP="007547F3">
      <w:pPr>
        <w:pStyle w:val="NoSpacing"/>
      </w:pPr>
      <w:r>
        <w:t>#35, No more be grieved at that which thou hast done</w:t>
      </w:r>
      <w:r w:rsidR="00627562">
        <w:t>.</w:t>
      </w:r>
    </w:p>
    <w:p w14:paraId="48D7D7B2" w14:textId="77777777" w:rsidR="00FE00EC" w:rsidRDefault="00FE00EC" w:rsidP="007547F3">
      <w:pPr>
        <w:pStyle w:val="NoSpacing"/>
      </w:pPr>
    </w:p>
    <w:p w14:paraId="1B7AB4B0" w14:textId="77777777" w:rsidR="00FE00EC" w:rsidRDefault="00FE00EC" w:rsidP="007547F3">
      <w:pPr>
        <w:pStyle w:val="NoSpacing"/>
      </w:pPr>
      <w:r>
        <w:t>Related themes for #29 and #30:</w:t>
      </w:r>
    </w:p>
    <w:p w14:paraId="4D72826D" w14:textId="77777777" w:rsidR="00FE00EC" w:rsidRDefault="00FE00EC" w:rsidP="00FE00EC">
      <w:pPr>
        <w:pStyle w:val="NoSpacing"/>
      </w:pPr>
    </w:p>
    <w:p w14:paraId="3D027C2B" w14:textId="77777777" w:rsidR="00FE00EC" w:rsidRDefault="00FE00EC" w:rsidP="00FE00EC">
      <w:pPr>
        <w:pStyle w:val="NoSpacing"/>
      </w:pPr>
      <w:r>
        <w:t>#25, Let those who are in favor with their stars</w:t>
      </w:r>
    </w:p>
    <w:p w14:paraId="23625F08" w14:textId="77777777" w:rsidR="00FE00EC" w:rsidRDefault="00FE00EC" w:rsidP="00FE00EC">
      <w:pPr>
        <w:pStyle w:val="NoSpacing"/>
      </w:pPr>
    </w:p>
    <w:p w14:paraId="0FE46E7B" w14:textId="38F967B3" w:rsidR="00FE00EC" w:rsidRDefault="00FA0D16" w:rsidP="00FE00EC">
      <w:pPr>
        <w:pStyle w:val="NoSpacing"/>
      </w:pPr>
      <w:r>
        <w:t>#</w:t>
      </w:r>
      <w:r w:rsidR="00FE00EC">
        <w:t>31, Thy bosom is endeared with all hearts</w:t>
      </w:r>
    </w:p>
    <w:p w14:paraId="4832C2F2" w14:textId="77777777" w:rsidR="00FA0D16" w:rsidRDefault="00FA0D16" w:rsidP="00FE00EC">
      <w:pPr>
        <w:pStyle w:val="NoSpacing"/>
      </w:pPr>
    </w:p>
    <w:p w14:paraId="5E6D8AF0" w14:textId="530BFE2A" w:rsidR="00FA0D16" w:rsidRDefault="00FA0D16" w:rsidP="00FE00EC">
      <w:pPr>
        <w:pStyle w:val="NoSpacing"/>
      </w:pPr>
      <w:r>
        <w:t xml:space="preserve">#62, Sin of self-love </w:t>
      </w:r>
      <w:proofErr w:type="spellStart"/>
      <w:r>
        <w:t>possesseth</w:t>
      </w:r>
      <w:proofErr w:type="spellEnd"/>
      <w:r>
        <w:t xml:space="preserve"> all mine eye</w:t>
      </w:r>
    </w:p>
    <w:p w14:paraId="496F1D7B" w14:textId="77777777" w:rsidR="00FE00EC" w:rsidRDefault="00FE00EC" w:rsidP="00FE00EC">
      <w:pPr>
        <w:pStyle w:val="NoSpacing"/>
      </w:pPr>
    </w:p>
    <w:p w14:paraId="46CAC562" w14:textId="77777777" w:rsidR="00FE00EC" w:rsidRDefault="00FE00EC" w:rsidP="00FE00EC">
      <w:pPr>
        <w:pStyle w:val="NoSpacing"/>
      </w:pPr>
      <w:r>
        <w:t>Related themes for #34 and #35</w:t>
      </w:r>
    </w:p>
    <w:p w14:paraId="6C03284D" w14:textId="77777777" w:rsidR="00FE00EC" w:rsidRDefault="00FE00EC" w:rsidP="00FE00EC">
      <w:pPr>
        <w:pStyle w:val="NoSpacing"/>
      </w:pPr>
    </w:p>
    <w:p w14:paraId="502DFACC" w14:textId="77777777" w:rsidR="00FE00EC" w:rsidRDefault="00FE00EC" w:rsidP="007547F3">
      <w:pPr>
        <w:pStyle w:val="NoSpacing"/>
      </w:pPr>
    </w:p>
    <w:p w14:paraId="0EFB4273" w14:textId="77777777" w:rsidR="00FE00EC" w:rsidRDefault="00FE00EC" w:rsidP="007547F3">
      <w:pPr>
        <w:pStyle w:val="NoSpacing"/>
      </w:pPr>
    </w:p>
    <w:p w14:paraId="5830DD30" w14:textId="77777777" w:rsidR="00FE00EC" w:rsidRDefault="00FE00EC" w:rsidP="007547F3">
      <w:pPr>
        <w:pStyle w:val="NoSpacing"/>
      </w:pPr>
      <w:r>
        <w:t xml:space="preserve">#24, Mine eye hath played the painter and hath </w:t>
      </w:r>
      <w:proofErr w:type="spellStart"/>
      <w:r>
        <w:t>stelled</w:t>
      </w:r>
      <w:proofErr w:type="spellEnd"/>
    </w:p>
    <w:p w14:paraId="65A2691B" w14:textId="77777777" w:rsidR="00FE00EC" w:rsidRDefault="00FE00EC" w:rsidP="007547F3">
      <w:pPr>
        <w:pStyle w:val="NoSpacing"/>
      </w:pPr>
    </w:p>
    <w:p w14:paraId="22A71584" w14:textId="77777777" w:rsidR="00FE00EC" w:rsidRDefault="00FE00EC" w:rsidP="007547F3">
      <w:pPr>
        <w:pStyle w:val="NoSpacing"/>
      </w:pPr>
      <w:r>
        <w:t xml:space="preserve">#33, Full many a glorious morning have I </w:t>
      </w:r>
      <w:proofErr w:type="gramStart"/>
      <w:r>
        <w:t>seen</w:t>
      </w:r>
      <w:proofErr w:type="gramEnd"/>
    </w:p>
    <w:p w14:paraId="7EF12139" w14:textId="77777777" w:rsidR="00CD5593" w:rsidRDefault="00CD5593" w:rsidP="007547F3">
      <w:pPr>
        <w:pStyle w:val="NoSpacing"/>
      </w:pPr>
    </w:p>
    <w:p w14:paraId="0394715C" w14:textId="77777777" w:rsidR="00CD5593" w:rsidRDefault="00CD5593" w:rsidP="007547F3">
      <w:pPr>
        <w:pStyle w:val="NoSpacing"/>
      </w:pPr>
      <w:r>
        <w:t xml:space="preserve">#26, Lord of </w:t>
      </w:r>
      <w:proofErr w:type="gramStart"/>
      <w:r>
        <w:t>my  love</w:t>
      </w:r>
      <w:proofErr w:type="gramEnd"/>
      <w:r>
        <w:t>, to whom in vassalage</w:t>
      </w:r>
    </w:p>
    <w:p w14:paraId="70CD8E64" w14:textId="77777777" w:rsidR="00CD5593" w:rsidRDefault="00CD5593" w:rsidP="007547F3">
      <w:pPr>
        <w:pStyle w:val="NoSpacing"/>
      </w:pPr>
    </w:p>
    <w:p w14:paraId="18DC8678" w14:textId="77777777" w:rsidR="00CD5593" w:rsidRDefault="00CD5593" w:rsidP="007547F3">
      <w:pPr>
        <w:pStyle w:val="NoSpacing"/>
      </w:pPr>
    </w:p>
    <w:p w14:paraId="5F1F720C" w14:textId="1B453100" w:rsidR="00CD5593" w:rsidRDefault="00CD5593" w:rsidP="007547F3">
      <w:pPr>
        <w:pStyle w:val="NoSpacing"/>
      </w:pPr>
      <w:r>
        <w:t>Session # 3</w:t>
      </w:r>
      <w:r w:rsidR="00627562">
        <w:t>, October</w:t>
      </w:r>
      <w:r>
        <w:t xml:space="preserve"> 20 (Sonnets 40-89, Part I)</w:t>
      </w:r>
    </w:p>
    <w:p w14:paraId="54672900" w14:textId="77777777" w:rsidR="00CD5593" w:rsidRDefault="00CD5593" w:rsidP="007547F3">
      <w:pPr>
        <w:pStyle w:val="NoSpacing"/>
      </w:pPr>
    </w:p>
    <w:p w14:paraId="149CBB65" w14:textId="77777777" w:rsidR="00CD5593" w:rsidRDefault="00CD5593" w:rsidP="007547F3">
      <w:pPr>
        <w:pStyle w:val="NoSpacing"/>
      </w:pPr>
      <w:r>
        <w:t>Main Focus:</w:t>
      </w:r>
    </w:p>
    <w:p w14:paraId="5BCDD5BA" w14:textId="77777777" w:rsidR="00CD5593" w:rsidRDefault="00CD5593" w:rsidP="007547F3">
      <w:pPr>
        <w:pStyle w:val="NoSpacing"/>
      </w:pPr>
    </w:p>
    <w:p w14:paraId="79D38478" w14:textId="15BDBAB2" w:rsidR="00CD5593" w:rsidRDefault="00CD5593" w:rsidP="007547F3">
      <w:pPr>
        <w:pStyle w:val="NoSpacing"/>
      </w:pPr>
      <w:r>
        <w:t xml:space="preserve">#40, </w:t>
      </w:r>
      <w:r w:rsidR="00627562">
        <w:t>Take all</w:t>
      </w:r>
      <w:r>
        <w:t xml:space="preserve"> my lov</w:t>
      </w:r>
      <w:r w:rsidR="00627562">
        <w:t>es, my love, yea, take them all.</w:t>
      </w:r>
    </w:p>
    <w:p w14:paraId="5973188B" w14:textId="77777777" w:rsidR="00627562" w:rsidRDefault="00627562" w:rsidP="007547F3">
      <w:pPr>
        <w:pStyle w:val="NoSpacing"/>
      </w:pPr>
    </w:p>
    <w:p w14:paraId="428DEA41" w14:textId="77777777" w:rsidR="00CD5593" w:rsidRDefault="00CD5593" w:rsidP="007547F3">
      <w:pPr>
        <w:pStyle w:val="NoSpacing"/>
      </w:pPr>
      <w:r>
        <w:t>#</w:t>
      </w:r>
      <w:r w:rsidR="00F00CFE">
        <w:t>41, Those pretty wrongs that liberty commits</w:t>
      </w:r>
    </w:p>
    <w:p w14:paraId="5960975A" w14:textId="77777777" w:rsidR="00F00CFE" w:rsidRDefault="00F00CFE" w:rsidP="007547F3">
      <w:pPr>
        <w:pStyle w:val="NoSpacing"/>
      </w:pPr>
    </w:p>
    <w:p w14:paraId="094B0706" w14:textId="77777777" w:rsidR="00627562" w:rsidRDefault="00627562" w:rsidP="00627562">
      <w:pPr>
        <w:pStyle w:val="NoSpacing"/>
      </w:pPr>
      <w:r>
        <w:t xml:space="preserve">#53, </w:t>
      </w:r>
      <w:proofErr w:type="gramStart"/>
      <w:r>
        <w:t>What</w:t>
      </w:r>
      <w:proofErr w:type="gramEnd"/>
      <w:r>
        <w:t xml:space="preserve"> is your substance, whereof are you made,</w:t>
      </w:r>
    </w:p>
    <w:p w14:paraId="1E592974" w14:textId="77777777" w:rsidR="00627562" w:rsidRDefault="00627562" w:rsidP="00627562">
      <w:pPr>
        <w:pStyle w:val="NoSpacing"/>
      </w:pPr>
    </w:p>
    <w:p w14:paraId="699B4C6E" w14:textId="77777777" w:rsidR="00F00CFE" w:rsidRDefault="00F00CFE" w:rsidP="007547F3">
      <w:pPr>
        <w:pStyle w:val="NoSpacing"/>
      </w:pPr>
      <w:r>
        <w:t xml:space="preserve">#73, </w:t>
      </w:r>
      <w:proofErr w:type="gramStart"/>
      <w:r>
        <w:t>That</w:t>
      </w:r>
      <w:proofErr w:type="gramEnd"/>
      <w:r>
        <w:t xml:space="preserve"> time of year thou </w:t>
      </w:r>
      <w:proofErr w:type="spellStart"/>
      <w:r>
        <w:t>mayst</w:t>
      </w:r>
      <w:proofErr w:type="spellEnd"/>
      <w:r>
        <w:t xml:space="preserve"> in me behold</w:t>
      </w:r>
    </w:p>
    <w:p w14:paraId="05D01804" w14:textId="77777777" w:rsidR="00F00CFE" w:rsidRDefault="00F00CFE" w:rsidP="007547F3">
      <w:pPr>
        <w:pStyle w:val="NoSpacing"/>
      </w:pPr>
    </w:p>
    <w:p w14:paraId="1B361531" w14:textId="77777777" w:rsidR="00F00CFE" w:rsidRDefault="00F00CFE" w:rsidP="007547F3">
      <w:pPr>
        <w:pStyle w:val="NoSpacing"/>
      </w:pPr>
      <w:r>
        <w:t xml:space="preserve">#69, </w:t>
      </w:r>
      <w:proofErr w:type="gramStart"/>
      <w:r>
        <w:t>Those</w:t>
      </w:r>
      <w:proofErr w:type="gramEnd"/>
      <w:r>
        <w:t xml:space="preserve"> parts of thee that the word’s eye doth view</w:t>
      </w:r>
    </w:p>
    <w:p w14:paraId="04D7B413" w14:textId="77777777" w:rsidR="00F00CFE" w:rsidRDefault="00F00CFE" w:rsidP="007547F3">
      <w:pPr>
        <w:pStyle w:val="NoSpacing"/>
      </w:pPr>
    </w:p>
    <w:p w14:paraId="6223E403" w14:textId="77777777" w:rsidR="00F00CFE" w:rsidRDefault="00F00CFE" w:rsidP="007547F3">
      <w:pPr>
        <w:pStyle w:val="NoSpacing"/>
      </w:pPr>
      <w:r>
        <w:t>#</w:t>
      </w:r>
      <w:proofErr w:type="gramStart"/>
      <w:r>
        <w:t>75,</w:t>
      </w:r>
      <w:proofErr w:type="gramEnd"/>
      <w:r>
        <w:t xml:space="preserve"> So are you to my thoughts as food to life</w:t>
      </w:r>
    </w:p>
    <w:p w14:paraId="15EF4040" w14:textId="77777777" w:rsidR="00F00CFE" w:rsidRDefault="00F00CFE" w:rsidP="007547F3">
      <w:pPr>
        <w:pStyle w:val="NoSpacing"/>
      </w:pPr>
    </w:p>
    <w:p w14:paraId="2AB00865" w14:textId="40CB0668" w:rsidR="00627562" w:rsidRDefault="00627562" w:rsidP="007547F3">
      <w:pPr>
        <w:pStyle w:val="NoSpacing"/>
      </w:pPr>
      <w:r>
        <w:t>Related themes for #40 and #41:</w:t>
      </w:r>
    </w:p>
    <w:p w14:paraId="762D9B3D" w14:textId="77777777" w:rsidR="00F00CFE" w:rsidRDefault="00F00CFE" w:rsidP="007547F3">
      <w:pPr>
        <w:pStyle w:val="NoSpacing"/>
      </w:pPr>
    </w:p>
    <w:p w14:paraId="4EA9783B" w14:textId="77777777" w:rsidR="00F00CFE" w:rsidRDefault="00F00CFE" w:rsidP="007547F3">
      <w:pPr>
        <w:pStyle w:val="NoSpacing"/>
      </w:pPr>
      <w:r>
        <w:t xml:space="preserve">#42, </w:t>
      </w:r>
      <w:proofErr w:type="gramStart"/>
      <w:r>
        <w:t>That</w:t>
      </w:r>
      <w:proofErr w:type="gramEnd"/>
      <w:r>
        <w:t xml:space="preserve"> thou hast her, it is not all my grief,</w:t>
      </w:r>
    </w:p>
    <w:p w14:paraId="5676600D" w14:textId="77777777" w:rsidR="00F00CFE" w:rsidRDefault="00F00CFE" w:rsidP="007547F3">
      <w:pPr>
        <w:pStyle w:val="NoSpacing"/>
      </w:pPr>
    </w:p>
    <w:p w14:paraId="070C979D" w14:textId="77777777" w:rsidR="00F00CFE" w:rsidRDefault="00F00CFE" w:rsidP="007547F3">
      <w:pPr>
        <w:pStyle w:val="NoSpacing"/>
      </w:pPr>
      <w:r>
        <w:t xml:space="preserve">#61, </w:t>
      </w:r>
      <w:proofErr w:type="gramStart"/>
      <w:r>
        <w:t>Is</w:t>
      </w:r>
      <w:proofErr w:type="gramEnd"/>
      <w:r>
        <w:t xml:space="preserve"> it thy will thy image should keep open</w:t>
      </w:r>
    </w:p>
    <w:p w14:paraId="09210B06" w14:textId="77777777" w:rsidR="00F00CFE" w:rsidRDefault="00F00CFE" w:rsidP="007547F3">
      <w:pPr>
        <w:pStyle w:val="NoSpacing"/>
      </w:pPr>
    </w:p>
    <w:p w14:paraId="53B0A65E" w14:textId="77777777" w:rsidR="00F00CFE" w:rsidRDefault="00F00CFE" w:rsidP="007547F3">
      <w:pPr>
        <w:pStyle w:val="NoSpacing"/>
      </w:pPr>
    </w:p>
    <w:p w14:paraId="3AEB3F09" w14:textId="77777777" w:rsidR="00F00CFE" w:rsidRDefault="00F00CFE" w:rsidP="007547F3">
      <w:pPr>
        <w:pStyle w:val="NoSpacing"/>
      </w:pPr>
      <w:r>
        <w:t>Session #4, October 27 (Sonnets 40-89, Part II)</w:t>
      </w:r>
    </w:p>
    <w:p w14:paraId="6DDE22C5" w14:textId="77777777" w:rsidR="00F00CFE" w:rsidRDefault="00F00CFE" w:rsidP="007547F3">
      <w:pPr>
        <w:pStyle w:val="NoSpacing"/>
      </w:pPr>
    </w:p>
    <w:p w14:paraId="7DE8CBFC" w14:textId="6BF65558" w:rsidR="00F00CFE" w:rsidRDefault="00627562" w:rsidP="007547F3">
      <w:pPr>
        <w:pStyle w:val="NoSpacing"/>
      </w:pPr>
      <w:r>
        <w:t>Main Focus:</w:t>
      </w:r>
    </w:p>
    <w:p w14:paraId="47C1AC28" w14:textId="77777777" w:rsidR="00627562" w:rsidRDefault="00627562" w:rsidP="007547F3">
      <w:pPr>
        <w:pStyle w:val="NoSpacing"/>
      </w:pPr>
    </w:p>
    <w:p w14:paraId="6434F080" w14:textId="5C3C4FAE" w:rsidR="00627562" w:rsidRDefault="00FA0D16" w:rsidP="007547F3">
      <w:pPr>
        <w:pStyle w:val="NoSpacing"/>
      </w:pPr>
      <w:r>
        <w:t xml:space="preserve">#65, </w:t>
      </w:r>
      <w:proofErr w:type="gramStart"/>
      <w:r>
        <w:t>Since</w:t>
      </w:r>
      <w:proofErr w:type="gramEnd"/>
      <w:r>
        <w:t xml:space="preserve"> brass, nor stone, nor earth, nor boundless sea</w:t>
      </w:r>
    </w:p>
    <w:p w14:paraId="0E227DAF" w14:textId="77777777" w:rsidR="00FA0D16" w:rsidRDefault="00FA0D16" w:rsidP="007547F3">
      <w:pPr>
        <w:pStyle w:val="NoSpacing"/>
      </w:pPr>
    </w:p>
    <w:p w14:paraId="10C9AD64" w14:textId="240D8D60" w:rsidR="00FA0D16" w:rsidRDefault="00FA0D16" w:rsidP="007547F3">
      <w:pPr>
        <w:pStyle w:val="NoSpacing"/>
      </w:pPr>
      <w:r>
        <w:t>#83, I never saw that you did painting need</w:t>
      </w:r>
    </w:p>
    <w:p w14:paraId="36F5709F" w14:textId="77777777" w:rsidR="00FA0D16" w:rsidRDefault="00FA0D16" w:rsidP="007547F3">
      <w:pPr>
        <w:pStyle w:val="NoSpacing"/>
      </w:pPr>
    </w:p>
    <w:p w14:paraId="00EE47F3" w14:textId="504AF3FE" w:rsidR="00FA0D16" w:rsidRDefault="00FA0D16" w:rsidP="007547F3">
      <w:pPr>
        <w:pStyle w:val="NoSpacing"/>
      </w:pPr>
      <w:r>
        <w:t xml:space="preserve">#84, </w:t>
      </w:r>
      <w:proofErr w:type="gramStart"/>
      <w:r>
        <w:t>Who</w:t>
      </w:r>
      <w:proofErr w:type="gramEnd"/>
      <w:r>
        <w:t xml:space="preserve"> is it that says most, which can say more</w:t>
      </w:r>
    </w:p>
    <w:p w14:paraId="66E67C74" w14:textId="77777777" w:rsidR="00F00CFE" w:rsidRDefault="00F00CFE" w:rsidP="007547F3">
      <w:pPr>
        <w:pStyle w:val="NoSpacing"/>
      </w:pPr>
    </w:p>
    <w:p w14:paraId="7C1A3FDB" w14:textId="77777777" w:rsidR="00627562" w:rsidRDefault="00627562" w:rsidP="00627562">
      <w:pPr>
        <w:pStyle w:val="NoSpacing"/>
      </w:pPr>
      <w:r>
        <w:t>#77, Thy glass will show thee how thy beauties wear</w:t>
      </w:r>
    </w:p>
    <w:p w14:paraId="667F3263" w14:textId="77777777" w:rsidR="00FA0D16" w:rsidRDefault="00FA0D16" w:rsidP="00627562">
      <w:pPr>
        <w:pStyle w:val="NoSpacing"/>
      </w:pPr>
    </w:p>
    <w:p w14:paraId="5F793C4B" w14:textId="198B31CF" w:rsidR="00EB1E65" w:rsidRDefault="00FA0D16" w:rsidP="00627562">
      <w:pPr>
        <w:pStyle w:val="NoSpacing"/>
      </w:pPr>
      <w:r>
        <w:t>#87, Farewell, thou art too dear for my possessing</w:t>
      </w:r>
    </w:p>
    <w:p w14:paraId="2CCEE1B8" w14:textId="77777777" w:rsidR="00FA0D16" w:rsidRDefault="00FA0D16" w:rsidP="00627562">
      <w:pPr>
        <w:pStyle w:val="NoSpacing"/>
      </w:pPr>
    </w:p>
    <w:p w14:paraId="17B62364" w14:textId="3ECA811E" w:rsidR="00FA0D16" w:rsidRDefault="002869EF" w:rsidP="00627562">
      <w:pPr>
        <w:pStyle w:val="NoSpacing"/>
      </w:pPr>
      <w:r>
        <w:t>Related T</w:t>
      </w:r>
      <w:r w:rsidR="00FA0D16">
        <w:t>hemes</w:t>
      </w:r>
    </w:p>
    <w:p w14:paraId="41787B1C" w14:textId="77777777" w:rsidR="00FA0D16" w:rsidRDefault="00FA0D16" w:rsidP="00627562">
      <w:pPr>
        <w:pStyle w:val="NoSpacing"/>
      </w:pPr>
    </w:p>
    <w:p w14:paraId="177F72FD" w14:textId="4C4637FE" w:rsidR="00FA0D16" w:rsidRDefault="00FA0D16" w:rsidP="00627562">
      <w:pPr>
        <w:pStyle w:val="NoSpacing"/>
      </w:pPr>
      <w:r>
        <w:t xml:space="preserve">For #65, cf. #18, Shall I compare thee to a summer’s </w:t>
      </w:r>
      <w:proofErr w:type="gramStart"/>
      <w:r>
        <w:t>day</w:t>
      </w:r>
      <w:proofErr w:type="gramEnd"/>
    </w:p>
    <w:p w14:paraId="7BFA4C18" w14:textId="77777777" w:rsidR="00FA0D16" w:rsidRDefault="00FA0D16" w:rsidP="00627562">
      <w:pPr>
        <w:pStyle w:val="NoSpacing"/>
      </w:pPr>
    </w:p>
    <w:p w14:paraId="3CDEEE1B" w14:textId="5D2CEB45" w:rsidR="00FA0D16" w:rsidRDefault="00FA0D16" w:rsidP="00627562">
      <w:pPr>
        <w:pStyle w:val="NoSpacing"/>
      </w:pPr>
      <w:r>
        <w:t>#19</w:t>
      </w:r>
      <w:r w:rsidR="00A06832">
        <w:t>, Devouring Time, blunt thou the lion’s paws</w:t>
      </w:r>
    </w:p>
    <w:p w14:paraId="03C5FAA3" w14:textId="77777777" w:rsidR="00A06832" w:rsidRDefault="00A06832" w:rsidP="00627562">
      <w:pPr>
        <w:pStyle w:val="NoSpacing"/>
      </w:pPr>
    </w:p>
    <w:p w14:paraId="1F4AAEC7" w14:textId="53553C50" w:rsidR="00A06832" w:rsidRDefault="00A06832" w:rsidP="00627562">
      <w:pPr>
        <w:pStyle w:val="NoSpacing"/>
      </w:pPr>
      <w:r>
        <w:t xml:space="preserve">#55, </w:t>
      </w:r>
      <w:proofErr w:type="gramStart"/>
      <w:r>
        <w:t>Not</w:t>
      </w:r>
      <w:proofErr w:type="gramEnd"/>
      <w:r>
        <w:t xml:space="preserve"> marble nor the gilded monuments</w:t>
      </w:r>
    </w:p>
    <w:p w14:paraId="07F4BF22" w14:textId="77777777" w:rsidR="00A06832" w:rsidRDefault="00A06832" w:rsidP="00627562">
      <w:pPr>
        <w:pStyle w:val="NoSpacing"/>
      </w:pPr>
    </w:p>
    <w:p w14:paraId="07F7B56A" w14:textId="7F2BD7C3" w:rsidR="00A06832" w:rsidRDefault="00A06832" w:rsidP="00627562">
      <w:pPr>
        <w:pStyle w:val="NoSpacing"/>
      </w:pPr>
      <w:r>
        <w:t>#60, Like as the waves make toward the pebbled shore</w:t>
      </w:r>
      <w:r w:rsidR="00EB1E65">
        <w:t>,</w:t>
      </w:r>
    </w:p>
    <w:p w14:paraId="4B25AB5C" w14:textId="77777777" w:rsidR="00EB1E65" w:rsidRDefault="00EB1E65" w:rsidP="00627562">
      <w:pPr>
        <w:pStyle w:val="NoSpacing"/>
      </w:pPr>
    </w:p>
    <w:p w14:paraId="500150E5" w14:textId="1CAEB931" w:rsidR="00EB1E65" w:rsidRDefault="00EB1E65" w:rsidP="00627562">
      <w:pPr>
        <w:pStyle w:val="NoSpacing"/>
      </w:pPr>
      <w:r>
        <w:t xml:space="preserve">For #83 and #84, cf. #21, </w:t>
      </w:r>
      <w:proofErr w:type="gramStart"/>
      <w:r>
        <w:t>So</w:t>
      </w:r>
      <w:proofErr w:type="gramEnd"/>
      <w:r>
        <w:t xml:space="preserve"> is it not with me as with that muse</w:t>
      </w:r>
    </w:p>
    <w:p w14:paraId="759628F8" w14:textId="77777777" w:rsidR="00EB1E65" w:rsidRDefault="00EB1E65" w:rsidP="00627562">
      <w:pPr>
        <w:pStyle w:val="NoSpacing"/>
      </w:pPr>
    </w:p>
    <w:p w14:paraId="76035375" w14:textId="033953C9" w:rsidR="00EB1E65" w:rsidRDefault="00EB1E65" w:rsidP="00627562">
      <w:pPr>
        <w:pStyle w:val="NoSpacing"/>
      </w:pPr>
      <w:r>
        <w:t xml:space="preserve">#85, </w:t>
      </w:r>
      <w:proofErr w:type="gramStart"/>
      <w:r>
        <w:t>My</w:t>
      </w:r>
      <w:proofErr w:type="gramEnd"/>
      <w:r>
        <w:t xml:space="preserve"> tongue-tied muse in manners holds her still</w:t>
      </w:r>
    </w:p>
    <w:p w14:paraId="78A5945B" w14:textId="77777777" w:rsidR="00EB1E65" w:rsidRDefault="00EB1E65" w:rsidP="00627562">
      <w:pPr>
        <w:pStyle w:val="NoSpacing"/>
      </w:pPr>
    </w:p>
    <w:p w14:paraId="494FE8B6" w14:textId="63147925" w:rsidR="00EB1E65" w:rsidRDefault="00EB1E65" w:rsidP="00627562">
      <w:pPr>
        <w:pStyle w:val="NoSpacing"/>
      </w:pPr>
      <w:r>
        <w:t>#86, Was it the proud full sail of his great verse,</w:t>
      </w:r>
    </w:p>
    <w:p w14:paraId="3A6C13EA" w14:textId="77777777" w:rsidR="001E56EB" w:rsidRDefault="001E56EB" w:rsidP="00627562">
      <w:pPr>
        <w:pStyle w:val="NoSpacing"/>
      </w:pPr>
    </w:p>
    <w:p w14:paraId="5F44D3B8" w14:textId="77777777" w:rsidR="001E56EB" w:rsidRDefault="001E56EB" w:rsidP="00627562">
      <w:pPr>
        <w:pStyle w:val="NoSpacing"/>
      </w:pPr>
    </w:p>
    <w:p w14:paraId="6E7B2045" w14:textId="489B1689" w:rsidR="001E56EB" w:rsidRDefault="001E56EB" w:rsidP="00627562">
      <w:pPr>
        <w:pStyle w:val="NoSpacing"/>
      </w:pPr>
      <w:r>
        <w:t>Session #5, November 3 (Sonnets 90-126)</w:t>
      </w:r>
    </w:p>
    <w:p w14:paraId="4B46CA91" w14:textId="77777777" w:rsidR="001E56EB" w:rsidRDefault="001E56EB" w:rsidP="00627562">
      <w:pPr>
        <w:pStyle w:val="NoSpacing"/>
      </w:pPr>
    </w:p>
    <w:p w14:paraId="199F6BC8" w14:textId="589813B8" w:rsidR="00EB1E65" w:rsidRDefault="001E56EB" w:rsidP="00627562">
      <w:pPr>
        <w:pStyle w:val="NoSpacing"/>
      </w:pPr>
      <w:r>
        <w:t>Main Focus:</w:t>
      </w:r>
    </w:p>
    <w:p w14:paraId="00BC7318" w14:textId="77777777" w:rsidR="001E56EB" w:rsidRDefault="001E56EB" w:rsidP="00627562">
      <w:pPr>
        <w:pStyle w:val="NoSpacing"/>
      </w:pPr>
    </w:p>
    <w:p w14:paraId="5D3955EE" w14:textId="79E1E5A7" w:rsidR="001E56EB" w:rsidRDefault="002869EF" w:rsidP="00627562">
      <w:pPr>
        <w:pStyle w:val="NoSpacing"/>
      </w:pPr>
      <w:r>
        <w:t>#90, Then hate me when thou wilt, if ever, now,</w:t>
      </w:r>
    </w:p>
    <w:p w14:paraId="41EBECA8" w14:textId="77777777" w:rsidR="002869EF" w:rsidRDefault="002869EF" w:rsidP="00627562">
      <w:pPr>
        <w:pStyle w:val="NoSpacing"/>
      </w:pPr>
    </w:p>
    <w:p w14:paraId="12E2B397" w14:textId="4DD65897" w:rsidR="002869EF" w:rsidRDefault="00107301" w:rsidP="00627562">
      <w:pPr>
        <w:pStyle w:val="NoSpacing"/>
      </w:pPr>
      <w:r>
        <w:t xml:space="preserve">#94, </w:t>
      </w:r>
      <w:proofErr w:type="gramStart"/>
      <w:r>
        <w:t>They</w:t>
      </w:r>
      <w:proofErr w:type="gramEnd"/>
      <w:r>
        <w:t xml:space="preserve"> that have power to hurt and will do none,</w:t>
      </w:r>
    </w:p>
    <w:p w14:paraId="1F9F2084" w14:textId="77777777" w:rsidR="00107301" w:rsidRDefault="00107301" w:rsidP="00627562">
      <w:pPr>
        <w:pStyle w:val="NoSpacing"/>
      </w:pPr>
    </w:p>
    <w:p w14:paraId="36AF2E63" w14:textId="2539F295" w:rsidR="00107301" w:rsidRDefault="00107301" w:rsidP="00627562">
      <w:pPr>
        <w:pStyle w:val="NoSpacing"/>
      </w:pPr>
      <w:r>
        <w:t>#105, Let not my love be called idolatry,</w:t>
      </w:r>
    </w:p>
    <w:p w14:paraId="21AEA9E5" w14:textId="77777777" w:rsidR="008340B2" w:rsidRDefault="008340B2" w:rsidP="00627562">
      <w:pPr>
        <w:pStyle w:val="NoSpacing"/>
      </w:pPr>
    </w:p>
    <w:p w14:paraId="725B8F8C" w14:textId="3D9EED03" w:rsidR="008340B2" w:rsidRDefault="008340B2" w:rsidP="00627562">
      <w:pPr>
        <w:pStyle w:val="NoSpacing"/>
      </w:pPr>
      <w:r>
        <w:t>#117, Accuse me thus: that I have scanted all</w:t>
      </w:r>
    </w:p>
    <w:p w14:paraId="46E939F7" w14:textId="77777777" w:rsidR="00E94C42" w:rsidRDefault="00E94C42" w:rsidP="00627562">
      <w:pPr>
        <w:pStyle w:val="NoSpacing"/>
      </w:pPr>
    </w:p>
    <w:p w14:paraId="7C61975D" w14:textId="46F8B46F" w:rsidR="00E94C42" w:rsidRDefault="00E94C42" w:rsidP="00627562">
      <w:pPr>
        <w:pStyle w:val="NoSpacing"/>
      </w:pPr>
      <w:r>
        <w:t xml:space="preserve">#119, </w:t>
      </w:r>
      <w:proofErr w:type="gramStart"/>
      <w:r>
        <w:t>What</w:t>
      </w:r>
      <w:proofErr w:type="gramEnd"/>
      <w:r>
        <w:t xml:space="preserve"> potions have I drunk of siren tears</w:t>
      </w:r>
    </w:p>
    <w:p w14:paraId="5D3CAA0B" w14:textId="77777777" w:rsidR="008340B2" w:rsidRDefault="008340B2" w:rsidP="00627562">
      <w:pPr>
        <w:pStyle w:val="NoSpacing"/>
      </w:pPr>
    </w:p>
    <w:p w14:paraId="049A1F2E" w14:textId="27AADB57" w:rsidR="008340B2" w:rsidRDefault="008340B2" w:rsidP="00627562">
      <w:pPr>
        <w:pStyle w:val="NoSpacing"/>
      </w:pPr>
      <w:r>
        <w:t xml:space="preserve">#116, Let me not to the marriage of true minds/Admit impediments. </w:t>
      </w:r>
    </w:p>
    <w:p w14:paraId="6DCC54BA" w14:textId="77777777" w:rsidR="002869EF" w:rsidRDefault="002869EF" w:rsidP="00627562">
      <w:pPr>
        <w:pStyle w:val="NoSpacing"/>
      </w:pPr>
    </w:p>
    <w:p w14:paraId="33415C5C" w14:textId="40202FB1" w:rsidR="00F00CFE" w:rsidRDefault="002869EF" w:rsidP="007547F3">
      <w:pPr>
        <w:pStyle w:val="NoSpacing"/>
      </w:pPr>
      <w:r>
        <w:t>Related Themes</w:t>
      </w:r>
    </w:p>
    <w:p w14:paraId="2E95B3D1" w14:textId="77777777" w:rsidR="002869EF" w:rsidRDefault="002869EF" w:rsidP="007547F3">
      <w:pPr>
        <w:pStyle w:val="NoSpacing"/>
      </w:pPr>
    </w:p>
    <w:p w14:paraId="6D8116AD" w14:textId="417AD08A" w:rsidR="00F00CFE" w:rsidRDefault="002869EF" w:rsidP="007547F3">
      <w:pPr>
        <w:pStyle w:val="NoSpacing"/>
      </w:pPr>
      <w:r>
        <w:t xml:space="preserve">For #90, cf. #91, </w:t>
      </w:r>
      <w:proofErr w:type="gramStart"/>
      <w:r>
        <w:t>Some</w:t>
      </w:r>
      <w:proofErr w:type="gramEnd"/>
      <w:r>
        <w:t xml:space="preserve"> glory in their birth, some in their skill,</w:t>
      </w:r>
    </w:p>
    <w:p w14:paraId="3B0D8D9A" w14:textId="77777777" w:rsidR="00107301" w:rsidRDefault="00107301" w:rsidP="007547F3">
      <w:pPr>
        <w:pStyle w:val="NoSpacing"/>
      </w:pPr>
    </w:p>
    <w:p w14:paraId="11FE14F4" w14:textId="11297545" w:rsidR="00107301" w:rsidRDefault="00107301" w:rsidP="007547F3">
      <w:pPr>
        <w:pStyle w:val="NoSpacing"/>
      </w:pPr>
      <w:r>
        <w:t>#</w:t>
      </w:r>
      <w:proofErr w:type="gramStart"/>
      <w:r>
        <w:t>92,</w:t>
      </w:r>
      <w:proofErr w:type="gramEnd"/>
      <w:r>
        <w:t xml:space="preserve"> But do thy worst to steal thyself away,</w:t>
      </w:r>
    </w:p>
    <w:p w14:paraId="0C4FE236" w14:textId="77777777" w:rsidR="00F00CFE" w:rsidRDefault="00F00CFE" w:rsidP="007547F3">
      <w:pPr>
        <w:pStyle w:val="NoSpacing"/>
      </w:pPr>
    </w:p>
    <w:p w14:paraId="64EE720F" w14:textId="3311807B" w:rsidR="002869EF" w:rsidRDefault="00107301" w:rsidP="002869EF">
      <w:pPr>
        <w:pStyle w:val="NoSpacing"/>
      </w:pPr>
      <w:r>
        <w:t xml:space="preserve">For #94, cf. </w:t>
      </w:r>
      <w:r w:rsidR="002869EF">
        <w:t xml:space="preserve">#93, </w:t>
      </w:r>
      <w:proofErr w:type="gramStart"/>
      <w:r w:rsidR="002869EF">
        <w:t>So</w:t>
      </w:r>
      <w:proofErr w:type="gramEnd"/>
      <w:r w:rsidR="002869EF">
        <w:t xml:space="preserve"> shall I live, supposing thou art true,</w:t>
      </w:r>
    </w:p>
    <w:p w14:paraId="6B85EF4B" w14:textId="77777777" w:rsidR="00E8108F" w:rsidRDefault="00E8108F" w:rsidP="002869EF">
      <w:pPr>
        <w:pStyle w:val="NoSpacing"/>
      </w:pPr>
    </w:p>
    <w:p w14:paraId="0C39F8A0" w14:textId="2703C6A7" w:rsidR="00E8108F" w:rsidRDefault="00E8108F" w:rsidP="002869EF">
      <w:pPr>
        <w:pStyle w:val="NoSpacing"/>
      </w:pPr>
      <w:r>
        <w:t xml:space="preserve">#95, How sweet and lovely dost thou make </w:t>
      </w:r>
      <w:proofErr w:type="gramStart"/>
      <w:r>
        <w:t>the  shame</w:t>
      </w:r>
      <w:proofErr w:type="gramEnd"/>
    </w:p>
    <w:p w14:paraId="14F76F5F" w14:textId="77777777" w:rsidR="008340B2" w:rsidRDefault="008340B2" w:rsidP="002869EF">
      <w:pPr>
        <w:pStyle w:val="NoSpacing"/>
      </w:pPr>
    </w:p>
    <w:p w14:paraId="56E8B4CE" w14:textId="4BF55E97" w:rsidR="00E8108F" w:rsidRDefault="007B2ABB" w:rsidP="008340B2">
      <w:pPr>
        <w:pStyle w:val="NoSpacing"/>
      </w:pPr>
      <w:r>
        <w:t>For #117 and #119</w:t>
      </w:r>
      <w:r w:rsidR="008340B2">
        <w:t xml:space="preserve">, cf. </w:t>
      </w:r>
      <w:r w:rsidR="00E8108F">
        <w:t xml:space="preserve"> #56, Sweet love, renew thy force. Be it not said</w:t>
      </w:r>
    </w:p>
    <w:p w14:paraId="4FBACA72" w14:textId="77777777" w:rsidR="00E8108F" w:rsidRDefault="00E8108F" w:rsidP="008340B2">
      <w:pPr>
        <w:pStyle w:val="NoSpacing"/>
      </w:pPr>
    </w:p>
    <w:p w14:paraId="3BA25250" w14:textId="386D2F42" w:rsidR="008340B2" w:rsidRDefault="008340B2" w:rsidP="008340B2">
      <w:pPr>
        <w:pStyle w:val="NoSpacing"/>
      </w:pPr>
      <w:r>
        <w:t>#110, Alas, ‘tis true, I have gone here and there</w:t>
      </w:r>
    </w:p>
    <w:p w14:paraId="60AD51D9" w14:textId="77777777" w:rsidR="008340B2" w:rsidRDefault="008340B2" w:rsidP="008340B2">
      <w:pPr>
        <w:pStyle w:val="NoSpacing"/>
      </w:pPr>
    </w:p>
    <w:p w14:paraId="08D5F3D9" w14:textId="64639269" w:rsidR="00E94C42" w:rsidRDefault="00E94C42" w:rsidP="008340B2">
      <w:pPr>
        <w:pStyle w:val="NoSpacing"/>
      </w:pPr>
      <w:r>
        <w:t>#111, O, for my sake do you with Fortune chide,</w:t>
      </w:r>
    </w:p>
    <w:p w14:paraId="12F88DC6" w14:textId="77777777" w:rsidR="00E94C42" w:rsidRDefault="00E94C42" w:rsidP="008340B2">
      <w:pPr>
        <w:pStyle w:val="NoSpacing"/>
      </w:pPr>
    </w:p>
    <w:p w14:paraId="5AF4A9CC" w14:textId="2305996D" w:rsidR="00E94C42" w:rsidRDefault="00E94C42" w:rsidP="008340B2">
      <w:pPr>
        <w:pStyle w:val="NoSpacing"/>
      </w:pPr>
      <w:r>
        <w:t>#118, Like as to make our appetites more keen,</w:t>
      </w:r>
    </w:p>
    <w:p w14:paraId="10658E02" w14:textId="77777777" w:rsidR="00E94C42" w:rsidRDefault="00E94C42" w:rsidP="008340B2">
      <w:pPr>
        <w:pStyle w:val="NoSpacing"/>
      </w:pPr>
    </w:p>
    <w:p w14:paraId="54D70804" w14:textId="77777777" w:rsidR="00E94C42" w:rsidRDefault="00E94C42" w:rsidP="00E94C42">
      <w:pPr>
        <w:pStyle w:val="NoSpacing"/>
      </w:pPr>
      <w:r>
        <w:t xml:space="preserve">#120, </w:t>
      </w:r>
      <w:proofErr w:type="gramStart"/>
      <w:r>
        <w:t>That</w:t>
      </w:r>
      <w:proofErr w:type="gramEnd"/>
      <w:r>
        <w:t xml:space="preserve"> you were once unkind befriends me now,</w:t>
      </w:r>
    </w:p>
    <w:p w14:paraId="68BF90FF" w14:textId="77777777" w:rsidR="00F77CB8" w:rsidRDefault="00F77CB8" w:rsidP="00E94C42">
      <w:pPr>
        <w:pStyle w:val="NoSpacing"/>
      </w:pPr>
    </w:p>
    <w:p w14:paraId="182A6C2B" w14:textId="77777777" w:rsidR="00F77CB8" w:rsidRDefault="00F77CB8" w:rsidP="00E94C42">
      <w:pPr>
        <w:pStyle w:val="NoSpacing"/>
      </w:pPr>
    </w:p>
    <w:p w14:paraId="2E8465D2" w14:textId="296F4D9E" w:rsidR="00F77CB8" w:rsidRDefault="00F77CB8" w:rsidP="00E94C42">
      <w:pPr>
        <w:pStyle w:val="NoSpacing"/>
      </w:pPr>
      <w:r>
        <w:t>Session #6, November 10 (Sonnets 127-154)</w:t>
      </w:r>
    </w:p>
    <w:p w14:paraId="2842E59C" w14:textId="77777777" w:rsidR="00F77CB8" w:rsidRDefault="00F77CB8" w:rsidP="00E94C42">
      <w:pPr>
        <w:pStyle w:val="NoSpacing"/>
      </w:pPr>
    </w:p>
    <w:p w14:paraId="2E0165DD" w14:textId="0B1E699E" w:rsidR="00F77CB8" w:rsidRDefault="00AD4E60" w:rsidP="00E94C42">
      <w:pPr>
        <w:pStyle w:val="NoSpacing"/>
      </w:pPr>
      <w:r>
        <w:t xml:space="preserve">Main Focus: </w:t>
      </w:r>
    </w:p>
    <w:p w14:paraId="6DBD1D6A" w14:textId="77777777" w:rsidR="00AD4E60" w:rsidRDefault="00AD4E60" w:rsidP="00E94C42">
      <w:pPr>
        <w:pStyle w:val="NoSpacing"/>
      </w:pPr>
    </w:p>
    <w:p w14:paraId="28C67A7D" w14:textId="5DA6FAC7" w:rsidR="00AD4E60" w:rsidRDefault="00AD4E60" w:rsidP="00E94C42">
      <w:pPr>
        <w:pStyle w:val="NoSpacing"/>
      </w:pPr>
      <w:r>
        <w:t xml:space="preserve">#130, </w:t>
      </w:r>
      <w:proofErr w:type="gramStart"/>
      <w:r>
        <w:t>My</w:t>
      </w:r>
      <w:proofErr w:type="gramEnd"/>
      <w:r>
        <w:t xml:space="preserve"> mistress’ eyes are nothing like the sun;</w:t>
      </w:r>
    </w:p>
    <w:p w14:paraId="18B3C7AB" w14:textId="77777777" w:rsidR="00A10623" w:rsidRDefault="00A10623" w:rsidP="00E94C42">
      <w:pPr>
        <w:pStyle w:val="NoSpacing"/>
      </w:pPr>
    </w:p>
    <w:p w14:paraId="43FFB3BA" w14:textId="3E0FE948" w:rsidR="00A10623" w:rsidRDefault="00A10623" w:rsidP="00E94C42">
      <w:pPr>
        <w:pStyle w:val="NoSpacing"/>
      </w:pPr>
      <w:r>
        <w:t xml:space="preserve">#147, </w:t>
      </w:r>
      <w:proofErr w:type="gramStart"/>
      <w:r>
        <w:t>My</w:t>
      </w:r>
      <w:proofErr w:type="gramEnd"/>
      <w:r>
        <w:t xml:space="preserve"> love is as a fever; longing still</w:t>
      </w:r>
    </w:p>
    <w:p w14:paraId="37C4E988" w14:textId="77777777" w:rsidR="00C13141" w:rsidRDefault="00C13141" w:rsidP="00E94C42">
      <w:pPr>
        <w:pStyle w:val="NoSpacing"/>
      </w:pPr>
    </w:p>
    <w:p w14:paraId="3E2AAE96" w14:textId="77D8466B" w:rsidR="00C13141" w:rsidRDefault="00A10623" w:rsidP="00E94C42">
      <w:pPr>
        <w:pStyle w:val="NoSpacing"/>
      </w:pPr>
      <w:r>
        <w:t xml:space="preserve">#134, </w:t>
      </w:r>
      <w:proofErr w:type="gramStart"/>
      <w:r>
        <w:t>So</w:t>
      </w:r>
      <w:proofErr w:type="gramEnd"/>
      <w:r>
        <w:t xml:space="preserve">, now I have confessed that he is </w:t>
      </w:r>
      <w:proofErr w:type="spellStart"/>
      <w:r>
        <w:t>thine</w:t>
      </w:r>
      <w:proofErr w:type="spellEnd"/>
    </w:p>
    <w:p w14:paraId="1C8A11C4" w14:textId="77777777" w:rsidR="00A10623" w:rsidRDefault="00A10623" w:rsidP="00E94C42">
      <w:pPr>
        <w:pStyle w:val="NoSpacing"/>
      </w:pPr>
    </w:p>
    <w:p w14:paraId="3F127C3E" w14:textId="43353CA7" w:rsidR="00A10623" w:rsidRDefault="00A10623" w:rsidP="00E94C42">
      <w:pPr>
        <w:pStyle w:val="NoSpacing"/>
      </w:pPr>
      <w:r>
        <w:t xml:space="preserve">#144, </w:t>
      </w:r>
      <w:proofErr w:type="gramStart"/>
      <w:r>
        <w:t>Two</w:t>
      </w:r>
      <w:proofErr w:type="gramEnd"/>
      <w:r>
        <w:t xml:space="preserve"> loves I have, of comfort and despair,</w:t>
      </w:r>
    </w:p>
    <w:p w14:paraId="7AB1C711" w14:textId="77777777" w:rsidR="00A10623" w:rsidRDefault="00A10623" w:rsidP="00E94C42">
      <w:pPr>
        <w:pStyle w:val="NoSpacing"/>
      </w:pPr>
    </w:p>
    <w:p w14:paraId="112ED7FB" w14:textId="768DA2F8" w:rsidR="00A10623" w:rsidRDefault="00A10623" w:rsidP="00E94C42">
      <w:pPr>
        <w:pStyle w:val="NoSpacing"/>
      </w:pPr>
      <w:r>
        <w:t xml:space="preserve">#129, </w:t>
      </w:r>
      <w:proofErr w:type="spellStart"/>
      <w:r>
        <w:t>Th</w:t>
      </w:r>
      <w:proofErr w:type="spellEnd"/>
      <w:r>
        <w:t>’ expense of spirit in a waste of shame/Is lust in action;</w:t>
      </w:r>
    </w:p>
    <w:p w14:paraId="32B20D70" w14:textId="77777777" w:rsidR="00A10623" w:rsidRDefault="00A10623" w:rsidP="00E94C42">
      <w:pPr>
        <w:pStyle w:val="NoSpacing"/>
      </w:pPr>
    </w:p>
    <w:p w14:paraId="73BA5993" w14:textId="024B53B7" w:rsidR="00A10623" w:rsidRDefault="00A10623" w:rsidP="00E94C42">
      <w:pPr>
        <w:pStyle w:val="NoSpacing"/>
      </w:pPr>
      <w:r>
        <w:t>#146, Poor Soul, the center of my sinful earth,</w:t>
      </w:r>
    </w:p>
    <w:p w14:paraId="4F0B5F14" w14:textId="77777777" w:rsidR="00A10623" w:rsidRDefault="00A10623" w:rsidP="00E94C42">
      <w:pPr>
        <w:pStyle w:val="NoSpacing"/>
      </w:pPr>
    </w:p>
    <w:p w14:paraId="6D2D371E" w14:textId="32B7CEF4" w:rsidR="00A10623" w:rsidRDefault="00E84CFE" w:rsidP="00E94C42">
      <w:pPr>
        <w:pStyle w:val="NoSpacing"/>
      </w:pPr>
      <w:r>
        <w:t xml:space="preserve">#154, </w:t>
      </w:r>
      <w:proofErr w:type="gramStart"/>
      <w:r>
        <w:t>The</w:t>
      </w:r>
      <w:proofErr w:type="gramEnd"/>
      <w:r>
        <w:t xml:space="preserve"> little love-god, lying once asleep,</w:t>
      </w:r>
    </w:p>
    <w:p w14:paraId="06788743" w14:textId="77777777" w:rsidR="00C13141" w:rsidRDefault="00C13141" w:rsidP="00E94C42">
      <w:pPr>
        <w:pStyle w:val="NoSpacing"/>
      </w:pPr>
    </w:p>
    <w:p w14:paraId="61B66EA8" w14:textId="19E3FFB1" w:rsidR="00C13141" w:rsidRDefault="00C13141" w:rsidP="00E94C42">
      <w:pPr>
        <w:pStyle w:val="NoSpacing"/>
      </w:pPr>
      <w:r>
        <w:t>Related Themes</w:t>
      </w:r>
    </w:p>
    <w:p w14:paraId="58E9D5DA" w14:textId="77777777" w:rsidR="00C13141" w:rsidRDefault="00C13141" w:rsidP="00E94C42">
      <w:pPr>
        <w:pStyle w:val="NoSpacing"/>
      </w:pPr>
    </w:p>
    <w:p w14:paraId="1DBDF519" w14:textId="21D3D437" w:rsidR="00C13141" w:rsidRDefault="00C13141" w:rsidP="00E94C42">
      <w:pPr>
        <w:pStyle w:val="NoSpacing"/>
      </w:pPr>
      <w:r>
        <w:t xml:space="preserve">For #130, cf. #127, </w:t>
      </w:r>
      <w:proofErr w:type="gramStart"/>
      <w:r>
        <w:t>In</w:t>
      </w:r>
      <w:proofErr w:type="gramEnd"/>
      <w:r>
        <w:t xml:space="preserve"> the old age, black was not counted fair,</w:t>
      </w:r>
    </w:p>
    <w:p w14:paraId="56810F88" w14:textId="77777777" w:rsidR="00C13141" w:rsidRDefault="00C13141" w:rsidP="00E94C42">
      <w:pPr>
        <w:pStyle w:val="NoSpacing"/>
      </w:pPr>
    </w:p>
    <w:p w14:paraId="303DAE2C" w14:textId="494F98B0" w:rsidR="00C13141" w:rsidRDefault="00C13141" w:rsidP="00E94C42">
      <w:pPr>
        <w:pStyle w:val="NoSpacing"/>
      </w:pPr>
      <w:r>
        <w:t>#131, Thou art as tyrannous, so as thou art,</w:t>
      </w:r>
    </w:p>
    <w:p w14:paraId="2EC014A0" w14:textId="77777777" w:rsidR="00C13141" w:rsidRDefault="00C13141" w:rsidP="00E94C42">
      <w:pPr>
        <w:pStyle w:val="NoSpacing"/>
      </w:pPr>
    </w:p>
    <w:p w14:paraId="2C9BEE28" w14:textId="44C078D8" w:rsidR="00C13141" w:rsidRDefault="00C13141" w:rsidP="00C13141">
      <w:pPr>
        <w:pStyle w:val="NoSpacing"/>
      </w:pPr>
      <w:r>
        <w:t>For</w:t>
      </w:r>
      <w:r w:rsidR="00A10623">
        <w:t xml:space="preserve"> #147</w:t>
      </w:r>
      <w:proofErr w:type="gramStart"/>
      <w:r>
        <w:t>,  cf</w:t>
      </w:r>
      <w:proofErr w:type="gramEnd"/>
      <w:r>
        <w:t>. #137, Thou blind fool, Love, what dost thou to mine eyes</w:t>
      </w:r>
    </w:p>
    <w:p w14:paraId="4123A781" w14:textId="77777777" w:rsidR="00A10623" w:rsidRDefault="00A10623" w:rsidP="00C13141">
      <w:pPr>
        <w:pStyle w:val="NoSpacing"/>
      </w:pPr>
    </w:p>
    <w:p w14:paraId="0FDDD4D6" w14:textId="0092BEF1" w:rsidR="00A10623" w:rsidRDefault="00A10623" w:rsidP="00C13141">
      <w:pPr>
        <w:pStyle w:val="NoSpacing"/>
      </w:pPr>
      <w:r>
        <w:t xml:space="preserve">#152, </w:t>
      </w:r>
      <w:proofErr w:type="gramStart"/>
      <w:r>
        <w:t>In</w:t>
      </w:r>
      <w:proofErr w:type="gramEnd"/>
      <w:r>
        <w:t xml:space="preserve"> loving thee thou </w:t>
      </w:r>
      <w:proofErr w:type="spellStart"/>
      <w:r>
        <w:t>know’st</w:t>
      </w:r>
      <w:proofErr w:type="spellEnd"/>
      <w:r>
        <w:t xml:space="preserve"> I am forsworn,</w:t>
      </w:r>
    </w:p>
    <w:p w14:paraId="6A88988C" w14:textId="77777777" w:rsidR="00C13141" w:rsidRDefault="00C13141" w:rsidP="00C13141">
      <w:pPr>
        <w:pStyle w:val="NoSpacing"/>
      </w:pPr>
    </w:p>
    <w:p w14:paraId="15511C49" w14:textId="7A9AB5AC" w:rsidR="00C13141" w:rsidRDefault="00C13141" w:rsidP="00C13141">
      <w:pPr>
        <w:pStyle w:val="NoSpacing"/>
      </w:pPr>
      <w:r>
        <w:t>#138, when my love swears that she is made of truth</w:t>
      </w:r>
    </w:p>
    <w:p w14:paraId="6C649C3F" w14:textId="77777777" w:rsidR="00A10623" w:rsidRDefault="00A10623" w:rsidP="00C13141">
      <w:pPr>
        <w:pStyle w:val="NoSpacing"/>
      </w:pPr>
    </w:p>
    <w:p w14:paraId="71202D84" w14:textId="77777777" w:rsidR="00A10623" w:rsidRDefault="00A10623" w:rsidP="00C13141">
      <w:pPr>
        <w:pStyle w:val="NoSpacing"/>
      </w:pPr>
      <w:r>
        <w:t xml:space="preserve">For #134 and #144, cf. #133, </w:t>
      </w:r>
      <w:proofErr w:type="spellStart"/>
      <w:r>
        <w:t>Beshrew</w:t>
      </w:r>
      <w:proofErr w:type="spellEnd"/>
      <w:r>
        <w:t xml:space="preserve"> that heart that makes my heart to groan</w:t>
      </w:r>
    </w:p>
    <w:p w14:paraId="46567952" w14:textId="77777777" w:rsidR="00A10623" w:rsidRDefault="00A10623" w:rsidP="00C13141">
      <w:pPr>
        <w:pStyle w:val="NoSpacing"/>
      </w:pPr>
    </w:p>
    <w:p w14:paraId="7E79206B" w14:textId="5BD1C510" w:rsidR="00A10623" w:rsidRDefault="00A10623" w:rsidP="00C13141">
      <w:pPr>
        <w:pStyle w:val="NoSpacing"/>
      </w:pPr>
      <w:r>
        <w:t xml:space="preserve">For #129 and #146, cf. #141, </w:t>
      </w:r>
      <w:proofErr w:type="gramStart"/>
      <w:r>
        <w:t>In</w:t>
      </w:r>
      <w:proofErr w:type="gramEnd"/>
      <w:r>
        <w:t xml:space="preserve"> faith, I do not love thee with mine eyes,</w:t>
      </w:r>
    </w:p>
    <w:p w14:paraId="07DD9CB7" w14:textId="77777777" w:rsidR="00A10623" w:rsidRDefault="00A10623" w:rsidP="00C13141">
      <w:pPr>
        <w:pStyle w:val="NoSpacing"/>
      </w:pPr>
    </w:p>
    <w:p w14:paraId="06DC0657" w14:textId="17C4945F" w:rsidR="002869EF" w:rsidRDefault="00A10623" w:rsidP="002869EF">
      <w:pPr>
        <w:pStyle w:val="NoSpacing"/>
      </w:pPr>
      <w:r>
        <w:t xml:space="preserve"> </w:t>
      </w:r>
      <w:r w:rsidR="00E84CFE">
        <w:t xml:space="preserve">For #154, cf. #153, Cupid </w:t>
      </w:r>
      <w:proofErr w:type="gramStart"/>
      <w:r w:rsidR="00E84CFE">
        <w:t>laid</w:t>
      </w:r>
      <w:proofErr w:type="gramEnd"/>
      <w:r w:rsidR="00E84CFE">
        <w:t xml:space="preserve"> by his brand and fell asleep.</w:t>
      </w:r>
    </w:p>
    <w:p w14:paraId="4C5DC3DA" w14:textId="47D3D6CE" w:rsidR="00FE00EC" w:rsidRDefault="001453C1" w:rsidP="007547F3">
      <w:pPr>
        <w:pStyle w:val="NoSpacing"/>
      </w:pPr>
      <w:r>
        <w:t>Recommended edition of the Sonnets:</w:t>
      </w:r>
    </w:p>
    <w:p w14:paraId="1AD3BBAF" w14:textId="77777777" w:rsidR="001453C1" w:rsidRDefault="001453C1" w:rsidP="007547F3">
      <w:pPr>
        <w:pStyle w:val="NoSpacing"/>
      </w:pPr>
    </w:p>
    <w:p w14:paraId="57BCFFA0" w14:textId="07174E00" w:rsidR="001453C1" w:rsidRDefault="001453C1" w:rsidP="007547F3">
      <w:pPr>
        <w:pStyle w:val="NoSpacing"/>
      </w:pPr>
      <w:r>
        <w:t xml:space="preserve">The Folger Shakespeare Library edition of </w:t>
      </w:r>
      <w:r w:rsidRPr="001453C1">
        <w:rPr>
          <w:i/>
        </w:rPr>
        <w:t>Shakespeare’s Sonnets</w:t>
      </w:r>
      <w:r>
        <w:t>. Edited by Barbara A. Mowat and Paul Werstine</w:t>
      </w:r>
    </w:p>
    <w:p w14:paraId="696C6F86" w14:textId="77777777" w:rsidR="001453C1" w:rsidRDefault="001453C1" w:rsidP="007547F3">
      <w:pPr>
        <w:pStyle w:val="NoSpacing"/>
      </w:pPr>
    </w:p>
    <w:p w14:paraId="0389230E" w14:textId="3D5C666E" w:rsidR="001453C1" w:rsidRDefault="00814E0D" w:rsidP="007547F3">
      <w:pPr>
        <w:pStyle w:val="NoSpacing"/>
      </w:pPr>
      <w:r>
        <w:t>Because the course will not cover the life of Shakespeare, you may wish to consult one of the following biographies aimed at general readers:</w:t>
      </w:r>
    </w:p>
    <w:p w14:paraId="4C1E9D3D" w14:textId="77777777" w:rsidR="00814E0D" w:rsidRDefault="00814E0D" w:rsidP="007547F3">
      <w:pPr>
        <w:pStyle w:val="NoSpacing"/>
      </w:pPr>
    </w:p>
    <w:p w14:paraId="36687FE8" w14:textId="5FC9C7CA" w:rsidR="00814E0D" w:rsidRDefault="00814E0D" w:rsidP="007547F3">
      <w:pPr>
        <w:pStyle w:val="NoSpacing"/>
      </w:pPr>
      <w:r>
        <w:rPr>
          <w:i/>
        </w:rPr>
        <w:t>Will in the World: How Shakespeare Became Shakespeare</w:t>
      </w:r>
      <w:r>
        <w:t>, Stephen Greenblatt, W. W. Norton, 2004</w:t>
      </w:r>
    </w:p>
    <w:p w14:paraId="4947BA7A" w14:textId="77777777" w:rsidR="00814E0D" w:rsidRDefault="00814E0D" w:rsidP="007547F3">
      <w:pPr>
        <w:pStyle w:val="NoSpacing"/>
      </w:pPr>
    </w:p>
    <w:p w14:paraId="5B0278AF" w14:textId="13C2DD87" w:rsidR="00814E0D" w:rsidRDefault="00814E0D" w:rsidP="007547F3">
      <w:pPr>
        <w:pStyle w:val="NoSpacing"/>
      </w:pPr>
      <w:r>
        <w:rPr>
          <w:i/>
        </w:rPr>
        <w:t>Shakespeare</w:t>
      </w:r>
      <w:r>
        <w:t>, Michael Wood, Basic Books, 2003</w:t>
      </w:r>
    </w:p>
    <w:p w14:paraId="35B94DD9" w14:textId="77777777" w:rsidR="00814E0D" w:rsidRDefault="00814E0D" w:rsidP="007547F3">
      <w:pPr>
        <w:pStyle w:val="NoSpacing"/>
      </w:pPr>
    </w:p>
    <w:p w14:paraId="20EC5474" w14:textId="3ECCE32E" w:rsidR="00814E0D" w:rsidRDefault="00814E0D" w:rsidP="007547F3">
      <w:pPr>
        <w:pStyle w:val="NoSpacing"/>
      </w:pPr>
      <w:r>
        <w:t>In addition, if you are interested</w:t>
      </w:r>
      <w:r w:rsidR="00FD64BC">
        <w:t xml:space="preserve"> in analyses of and commentaries</w:t>
      </w:r>
      <w:r>
        <w:t xml:space="preserve"> on the sonnets, the </w:t>
      </w:r>
      <w:r w:rsidR="00FD64BC">
        <w:t>following books are very detailed and widely used</w:t>
      </w:r>
      <w:r>
        <w:t xml:space="preserve">. </w:t>
      </w:r>
      <w:r w:rsidR="00FD64BC">
        <w:t xml:space="preserve"> </w:t>
      </w:r>
    </w:p>
    <w:p w14:paraId="257098B8" w14:textId="77777777" w:rsidR="00814E0D" w:rsidRDefault="00814E0D" w:rsidP="007547F3">
      <w:pPr>
        <w:pStyle w:val="NoSpacing"/>
      </w:pPr>
    </w:p>
    <w:p w14:paraId="643BD93D" w14:textId="2CE4A66C" w:rsidR="00814E0D" w:rsidRDefault="00814E0D" w:rsidP="007547F3">
      <w:pPr>
        <w:pStyle w:val="NoSpacing"/>
      </w:pPr>
      <w:r>
        <w:rPr>
          <w:i/>
        </w:rPr>
        <w:t>Shakespeare’s Sonnets</w:t>
      </w:r>
      <w:r>
        <w:t>, Stephen Booth, Yale University Press, 1977</w:t>
      </w:r>
    </w:p>
    <w:p w14:paraId="4A795CA9" w14:textId="77777777" w:rsidR="00814E0D" w:rsidRDefault="00814E0D" w:rsidP="007547F3">
      <w:pPr>
        <w:pStyle w:val="NoSpacing"/>
      </w:pPr>
    </w:p>
    <w:p w14:paraId="5AD14DB5" w14:textId="48AFC489" w:rsidR="00814E0D" w:rsidRPr="00814E0D" w:rsidRDefault="00814E0D" w:rsidP="007547F3">
      <w:pPr>
        <w:pStyle w:val="NoSpacing"/>
      </w:pPr>
      <w:r>
        <w:rPr>
          <w:i/>
        </w:rPr>
        <w:t>The Art of Shakespeare’s Sonnets</w:t>
      </w:r>
      <w:r>
        <w:t>, Helen Vendler</w:t>
      </w:r>
      <w:bookmarkStart w:id="0" w:name="_GoBack"/>
      <w:bookmarkEnd w:id="0"/>
      <w:r>
        <w:t>, Harvard University Press, 1997</w:t>
      </w:r>
    </w:p>
    <w:p w14:paraId="3F127E78" w14:textId="77777777" w:rsidR="001453C1" w:rsidRDefault="001453C1" w:rsidP="007547F3">
      <w:pPr>
        <w:pStyle w:val="NoSpacing"/>
      </w:pPr>
    </w:p>
    <w:p w14:paraId="343B085F" w14:textId="77777777" w:rsidR="001453C1" w:rsidRDefault="001453C1" w:rsidP="007547F3">
      <w:pPr>
        <w:pStyle w:val="NoSpacing"/>
      </w:pPr>
    </w:p>
    <w:sectPr w:rsidR="001453C1" w:rsidSect="004F1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3"/>
    <w:rsid w:val="000A4692"/>
    <w:rsid w:val="00107301"/>
    <w:rsid w:val="001453C1"/>
    <w:rsid w:val="001E56EB"/>
    <w:rsid w:val="002869EF"/>
    <w:rsid w:val="004F1A52"/>
    <w:rsid w:val="00627562"/>
    <w:rsid w:val="00647DF2"/>
    <w:rsid w:val="007547F3"/>
    <w:rsid w:val="007B2ABB"/>
    <w:rsid w:val="00814E0D"/>
    <w:rsid w:val="008340B2"/>
    <w:rsid w:val="00A06832"/>
    <w:rsid w:val="00A10623"/>
    <w:rsid w:val="00AD4E60"/>
    <w:rsid w:val="00C13141"/>
    <w:rsid w:val="00CD5593"/>
    <w:rsid w:val="00E75440"/>
    <w:rsid w:val="00E8108F"/>
    <w:rsid w:val="00E84CFE"/>
    <w:rsid w:val="00E94C42"/>
    <w:rsid w:val="00EB1E65"/>
    <w:rsid w:val="00F00CFE"/>
    <w:rsid w:val="00F77CB8"/>
    <w:rsid w:val="00FA0D16"/>
    <w:rsid w:val="00FD64BC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23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733</Words>
  <Characters>4181</Characters>
  <Application>Microsoft Macintosh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Miles</dc:creator>
  <cp:keywords/>
  <dc:description/>
  <cp:lastModifiedBy>Karen Miles</cp:lastModifiedBy>
  <cp:revision>8</cp:revision>
  <cp:lastPrinted>2015-09-12T19:29:00Z</cp:lastPrinted>
  <dcterms:created xsi:type="dcterms:W3CDTF">2015-09-10T22:06:00Z</dcterms:created>
  <dcterms:modified xsi:type="dcterms:W3CDTF">2015-09-12T19:31:00Z</dcterms:modified>
</cp:coreProperties>
</file>