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C" w:rsidRPr="005B0C62" w:rsidRDefault="005B0C62" w:rsidP="005B0C6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1)</w:t>
      </w:r>
      <w:proofErr w:type="spellStart"/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Rabindranath</w:t>
      </w:r>
      <w:proofErr w:type="spellEnd"/>
      <w:proofErr w:type="gramEnd"/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 xml:space="preserve"> Tagore Omnibus I: </w:t>
      </w:r>
      <w:proofErr w:type="spellStart"/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Gitanjali</w:t>
      </w:r>
      <w:proofErr w:type="spellEnd"/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, The Post Office, Creative Unity, Hungry Stones &amp; Other Stories, Gora, My Boyhood Days</w:t>
      </w:r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20"/>
        </w:rPr>
        <w:t> </w:t>
      </w:r>
      <w:r w:rsidR="00AC20CC" w:rsidRPr="005B0C62">
        <w:rPr>
          <w:rFonts w:ascii="Arial" w:eastAsia="Times New Roman" w:hAnsi="Arial" w:cs="Arial"/>
          <w:b/>
          <w:bCs/>
          <w:color w:val="333333"/>
          <w:kern w:val="36"/>
          <w:sz w:val="16"/>
        </w:rPr>
        <w:t>Paperback</w:t>
      </w:r>
      <w:r>
        <w:rPr>
          <w:rFonts w:ascii="Arial" w:eastAsia="Times New Roman" w:hAnsi="Arial" w:cs="Arial"/>
          <w:b/>
          <w:bCs/>
          <w:color w:val="333333"/>
          <w:kern w:val="36"/>
          <w:sz w:val="16"/>
        </w:rPr>
        <w:t xml:space="preserve"> Collection</w:t>
      </w:r>
    </w:p>
    <w:p w:rsidR="00AC20CC" w:rsidRPr="00F053FF" w:rsidRDefault="00AC20CC" w:rsidP="00AC20CC">
      <w:pPr>
        <w:numPr>
          <w:ilvl w:val="0"/>
          <w:numId w:val="1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F053FF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Paperback:</w:t>
      </w:r>
      <w:r w:rsidRPr="00F053FF">
        <w:rPr>
          <w:rFonts w:ascii="Arial" w:eastAsia="Times New Roman" w:hAnsi="Arial" w:cs="Arial"/>
          <w:color w:val="333333"/>
          <w:sz w:val="12"/>
        </w:rPr>
        <w:t> </w:t>
      </w:r>
      <w:r w:rsidRPr="00F053FF">
        <w:rPr>
          <w:rFonts w:ascii="Arial" w:eastAsia="Times New Roman" w:hAnsi="Arial" w:cs="Arial"/>
          <w:color w:val="333333"/>
          <w:sz w:val="12"/>
          <w:szCs w:val="12"/>
        </w:rPr>
        <w:t>1010 pages</w:t>
      </w:r>
    </w:p>
    <w:p w:rsidR="00AC20CC" w:rsidRPr="00F053FF" w:rsidRDefault="00AC20CC" w:rsidP="00AC20CC">
      <w:pPr>
        <w:numPr>
          <w:ilvl w:val="0"/>
          <w:numId w:val="1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F053FF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Publisher:</w:t>
      </w:r>
      <w:r w:rsidRPr="00F053FF">
        <w:rPr>
          <w:rFonts w:ascii="Arial" w:eastAsia="Times New Roman" w:hAnsi="Arial" w:cs="Arial"/>
          <w:color w:val="333333"/>
          <w:sz w:val="12"/>
        </w:rPr>
        <w:t> </w:t>
      </w:r>
      <w:proofErr w:type="spellStart"/>
      <w:r w:rsidRPr="00F053FF">
        <w:rPr>
          <w:rFonts w:ascii="Arial" w:eastAsia="Times New Roman" w:hAnsi="Arial" w:cs="Arial"/>
          <w:color w:val="333333"/>
          <w:sz w:val="12"/>
          <w:szCs w:val="12"/>
        </w:rPr>
        <w:t>Rupa</w:t>
      </w:r>
      <w:proofErr w:type="spellEnd"/>
      <w:r w:rsidRPr="00F053FF">
        <w:rPr>
          <w:rFonts w:ascii="Arial" w:eastAsia="Times New Roman" w:hAnsi="Arial" w:cs="Arial"/>
          <w:color w:val="333333"/>
          <w:sz w:val="12"/>
          <w:szCs w:val="12"/>
        </w:rPr>
        <w:t xml:space="preserve"> &amp; Co. (January 1, 2003)</w:t>
      </w:r>
    </w:p>
    <w:p w:rsidR="00AC20CC" w:rsidRPr="00F053FF" w:rsidRDefault="00AC20CC" w:rsidP="00AC20CC">
      <w:pPr>
        <w:numPr>
          <w:ilvl w:val="0"/>
          <w:numId w:val="1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F053FF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Language:</w:t>
      </w:r>
      <w:r w:rsidRPr="00F053FF">
        <w:rPr>
          <w:rFonts w:ascii="Arial" w:eastAsia="Times New Roman" w:hAnsi="Arial" w:cs="Arial"/>
          <w:color w:val="333333"/>
          <w:sz w:val="12"/>
        </w:rPr>
        <w:t> </w:t>
      </w:r>
      <w:r w:rsidRPr="00F053FF">
        <w:rPr>
          <w:rFonts w:ascii="Arial" w:eastAsia="Times New Roman" w:hAnsi="Arial" w:cs="Arial"/>
          <w:color w:val="333333"/>
          <w:sz w:val="12"/>
          <w:szCs w:val="12"/>
        </w:rPr>
        <w:t>English</w:t>
      </w:r>
    </w:p>
    <w:p w:rsidR="00AC20CC" w:rsidRPr="00F053FF" w:rsidRDefault="00AC20CC" w:rsidP="00AC20CC">
      <w:pPr>
        <w:numPr>
          <w:ilvl w:val="0"/>
          <w:numId w:val="1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F053FF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ISBN-10:</w:t>
      </w:r>
      <w:r w:rsidRPr="00F053FF">
        <w:rPr>
          <w:rFonts w:ascii="Arial" w:eastAsia="Times New Roman" w:hAnsi="Arial" w:cs="Arial"/>
          <w:color w:val="333333"/>
          <w:sz w:val="12"/>
        </w:rPr>
        <w:t> </w:t>
      </w:r>
      <w:r w:rsidRPr="00F053FF">
        <w:rPr>
          <w:rFonts w:ascii="Arial" w:eastAsia="Times New Roman" w:hAnsi="Arial" w:cs="Arial"/>
          <w:color w:val="333333"/>
          <w:sz w:val="12"/>
          <w:szCs w:val="12"/>
        </w:rPr>
        <w:t>8129101750</w:t>
      </w:r>
    </w:p>
    <w:p w:rsidR="00AC20CC" w:rsidRPr="00F053FF" w:rsidRDefault="00AC20CC" w:rsidP="00AC20CC">
      <w:pPr>
        <w:numPr>
          <w:ilvl w:val="0"/>
          <w:numId w:val="1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F053FF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ISBN-13:</w:t>
      </w:r>
      <w:r w:rsidRPr="00F053FF">
        <w:rPr>
          <w:rFonts w:ascii="Arial" w:eastAsia="Times New Roman" w:hAnsi="Arial" w:cs="Arial"/>
          <w:color w:val="333333"/>
          <w:sz w:val="12"/>
        </w:rPr>
        <w:t> </w:t>
      </w:r>
      <w:r w:rsidRPr="00F053FF">
        <w:rPr>
          <w:rFonts w:ascii="Arial" w:eastAsia="Times New Roman" w:hAnsi="Arial" w:cs="Arial"/>
          <w:color w:val="333333"/>
          <w:sz w:val="12"/>
          <w:szCs w:val="12"/>
        </w:rPr>
        <w:t>978-8129101754</w:t>
      </w:r>
    </w:p>
    <w:p w:rsidR="00AC20CC" w:rsidRDefault="00AC20CC" w:rsidP="00AC20CC">
      <w:pPr>
        <w:spacing w:line="240" w:lineRule="auto"/>
        <w:rPr>
          <w:rFonts w:ascii="Arial" w:hAnsi="Arial" w:cs="Arial"/>
          <w:sz w:val="20"/>
          <w:szCs w:val="20"/>
        </w:rPr>
      </w:pPr>
    </w:p>
    <w:p w:rsidR="002C1E9D" w:rsidRPr="002C1E9D" w:rsidRDefault="002C1E9D" w:rsidP="002C1E9D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  </w:t>
      </w:r>
      <w:r w:rsidRPr="002C1E9D">
        <w:rPr>
          <w:rFonts w:ascii="Arial" w:hAnsi="Arial" w:cs="Arial"/>
          <w:b/>
          <w:sz w:val="20"/>
          <w:szCs w:val="20"/>
        </w:rPr>
        <w:t xml:space="preserve">Midnight's Children: A Novel </w:t>
      </w:r>
    </w:p>
    <w:p w:rsidR="002C1E9D" w:rsidRDefault="002C1E9D" w:rsidP="002C1E9D">
      <w:pPr>
        <w:spacing w:line="240" w:lineRule="auto"/>
        <w:rPr>
          <w:rStyle w:val="a-declarative"/>
          <w:rFonts w:ascii="Arial" w:hAnsi="Arial" w:cs="Arial"/>
          <w:b/>
          <w:sz w:val="20"/>
          <w:szCs w:val="20"/>
        </w:rPr>
      </w:pPr>
      <w:proofErr w:type="gramStart"/>
      <w:r w:rsidRPr="002C1E9D">
        <w:rPr>
          <w:rFonts w:ascii="Arial" w:hAnsi="Arial" w:cs="Arial"/>
          <w:b/>
          <w:sz w:val="20"/>
          <w:szCs w:val="20"/>
        </w:rPr>
        <w:t>by</w:t>
      </w:r>
      <w:proofErr w:type="gramEnd"/>
      <w:r w:rsidRPr="002C1E9D">
        <w:rPr>
          <w:rStyle w:val="apple-converted-space"/>
          <w:rFonts w:ascii="Arial" w:hAnsi="Arial" w:cs="Arial"/>
          <w:b/>
          <w:sz w:val="20"/>
          <w:szCs w:val="20"/>
        </w:rPr>
        <w:t> </w:t>
      </w:r>
      <w:proofErr w:type="spellStart"/>
      <w:r w:rsidRPr="002C1E9D">
        <w:rPr>
          <w:rStyle w:val="a-declarative"/>
          <w:rFonts w:ascii="Arial" w:hAnsi="Arial" w:cs="Arial"/>
          <w:b/>
          <w:sz w:val="20"/>
          <w:szCs w:val="20"/>
        </w:rPr>
        <w:fldChar w:fldCharType="begin"/>
      </w:r>
      <w:r w:rsidRPr="002C1E9D">
        <w:rPr>
          <w:rStyle w:val="a-declarative"/>
          <w:rFonts w:ascii="Arial" w:hAnsi="Arial" w:cs="Arial"/>
          <w:b/>
          <w:sz w:val="20"/>
          <w:szCs w:val="20"/>
        </w:rPr>
        <w:instrText xml:space="preserve"> HYPERLINK "http://www.amazon.com/Salman-Rushdie/e/B000APRXL4/ref=ntt_athr_dp_pel_1" </w:instrText>
      </w:r>
      <w:r w:rsidRPr="002C1E9D">
        <w:rPr>
          <w:rStyle w:val="a-declarative"/>
          <w:rFonts w:ascii="Arial" w:hAnsi="Arial" w:cs="Arial"/>
          <w:b/>
          <w:sz w:val="20"/>
          <w:szCs w:val="20"/>
        </w:rPr>
        <w:fldChar w:fldCharType="separate"/>
      </w:r>
      <w:r w:rsidRPr="002C1E9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Salman</w:t>
      </w:r>
      <w:proofErr w:type="spellEnd"/>
      <w:r w:rsidRPr="002C1E9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Rushdie</w:t>
      </w:r>
      <w:r w:rsidRPr="002C1E9D">
        <w:rPr>
          <w:rStyle w:val="a-declarative"/>
          <w:rFonts w:ascii="Arial" w:hAnsi="Arial" w:cs="Arial"/>
          <w:b/>
          <w:sz w:val="20"/>
          <w:szCs w:val="20"/>
        </w:rPr>
        <w:fldChar w:fldCharType="end"/>
      </w:r>
    </w:p>
    <w:p w:rsidR="005B0C62" w:rsidRPr="002C1E9D" w:rsidRDefault="005B0C62" w:rsidP="002C1E9D">
      <w:pPr>
        <w:spacing w:line="240" w:lineRule="auto"/>
        <w:rPr>
          <w:rFonts w:ascii="Arial" w:hAnsi="Arial" w:cs="Arial"/>
          <w:sz w:val="20"/>
          <w:szCs w:val="20"/>
        </w:rPr>
      </w:pPr>
    </w:p>
    <w:p w:rsidR="00AC20CC" w:rsidRPr="002C1E9D" w:rsidRDefault="002C1E9D" w:rsidP="002C1E9D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</w:t>
      </w:r>
      <w:hyperlink r:id="rId5" w:history="1">
        <w:r w:rsidR="00AC20CC" w:rsidRPr="002C1E9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Under the Banyan Tree: And Other Stories</w:t>
        </w:r>
      </w:hyperlink>
      <w:r w:rsidR="00AC20CC" w:rsidRPr="002C1E9D">
        <w:rPr>
          <w:rStyle w:val="apple-converted-space"/>
          <w:rFonts w:ascii="Arial" w:hAnsi="Arial" w:cs="Arial"/>
          <w:b w:val="0"/>
          <w:bCs w:val="0"/>
          <w:color w:val="auto"/>
          <w:sz w:val="20"/>
          <w:szCs w:val="20"/>
        </w:rPr>
        <w:t> </w:t>
      </w:r>
      <w:r w:rsidR="00AC20CC" w:rsidRPr="002C1E9D">
        <w:rPr>
          <w:rStyle w:val="ptbrand"/>
          <w:rFonts w:ascii="Arial" w:hAnsi="Arial" w:cs="Arial"/>
          <w:b w:val="0"/>
          <w:bCs w:val="0"/>
          <w:color w:val="auto"/>
          <w:sz w:val="20"/>
          <w:szCs w:val="20"/>
        </w:rPr>
        <w:t xml:space="preserve">by R.K. </w:t>
      </w:r>
      <w:proofErr w:type="spellStart"/>
      <w:r w:rsidR="00AC20CC" w:rsidRPr="002C1E9D">
        <w:rPr>
          <w:rStyle w:val="ptbrand"/>
          <w:rFonts w:ascii="Arial" w:hAnsi="Arial" w:cs="Arial"/>
          <w:b w:val="0"/>
          <w:bCs w:val="0"/>
          <w:color w:val="auto"/>
          <w:sz w:val="20"/>
          <w:szCs w:val="20"/>
        </w:rPr>
        <w:t>Narayan</w:t>
      </w:r>
      <w:proofErr w:type="spellEnd"/>
      <w:r w:rsidR="00AC20CC" w:rsidRPr="002C1E9D">
        <w:rPr>
          <w:rStyle w:val="apple-converted-space"/>
          <w:rFonts w:ascii="Arial" w:hAnsi="Arial" w:cs="Arial"/>
          <w:b w:val="0"/>
          <w:bCs w:val="0"/>
          <w:color w:val="auto"/>
          <w:sz w:val="20"/>
          <w:szCs w:val="20"/>
        </w:rPr>
        <w:t> </w:t>
      </w:r>
      <w:r w:rsidR="00AC20CC" w:rsidRPr="002C1E9D">
        <w:rPr>
          <w:rStyle w:val="bindingandrelease"/>
          <w:rFonts w:ascii="Arial" w:hAnsi="Arial" w:cs="Arial"/>
          <w:b w:val="0"/>
          <w:bCs w:val="0"/>
          <w:color w:val="auto"/>
          <w:sz w:val="20"/>
          <w:szCs w:val="20"/>
        </w:rPr>
        <w:t>(1986)</w:t>
      </w:r>
    </w:p>
    <w:p w:rsidR="00AC20CC" w:rsidRPr="00D07ADA" w:rsidRDefault="00AC20CC" w:rsidP="00AC20CC">
      <w:pPr>
        <w:numPr>
          <w:ilvl w:val="0"/>
          <w:numId w:val="2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Publisher: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Viking Press; Third Printing. edition (1986)</w:t>
      </w:r>
    </w:p>
    <w:p w:rsidR="00AC20CC" w:rsidRPr="00D07ADA" w:rsidRDefault="00AC20CC" w:rsidP="00AC20CC">
      <w:pPr>
        <w:numPr>
          <w:ilvl w:val="0"/>
          <w:numId w:val="2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ASIN: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B006AXVV68</w:t>
      </w:r>
    </w:p>
    <w:p w:rsidR="00AC20CC" w:rsidRDefault="00AC20CC" w:rsidP="00AC20CC">
      <w:pPr>
        <w:spacing w:line="240" w:lineRule="auto"/>
      </w:pPr>
    </w:p>
    <w:p w:rsidR="002C1E9D" w:rsidRDefault="002C1E9D" w:rsidP="002C1E9D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4) </w:t>
      </w:r>
      <w:hyperlink r:id="rId6" w:history="1">
        <w:proofErr w:type="spellStart"/>
        <w:r w:rsidRPr="002C1E9D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Arundhati</w:t>
        </w:r>
        <w:proofErr w:type="spellEnd"/>
        <w:r w:rsidRPr="002C1E9D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Roy: The God of Small Things</w:t>
        </w:r>
      </w:hyperlink>
    </w:p>
    <w:p w:rsidR="002C1E9D" w:rsidRPr="00D07ADA" w:rsidRDefault="002C1E9D" w:rsidP="002C1E9D">
      <w:pPr>
        <w:pStyle w:val="ListParagraph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Paperback</w:t>
      </w:r>
    </w:p>
    <w:p w:rsidR="002C1E9D" w:rsidRPr="00D07ADA" w:rsidRDefault="002C1E9D" w:rsidP="002C1E9D">
      <w:pPr>
        <w:numPr>
          <w:ilvl w:val="0"/>
          <w:numId w:val="3"/>
        </w:numPr>
        <w:shd w:val="clear" w:color="auto" w:fill="FFFFFF"/>
        <w:spacing w:after="0" w:line="17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Publisher: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Paperback (June 5, 1998)</w:t>
      </w:r>
    </w:p>
    <w:p w:rsidR="002C1E9D" w:rsidRPr="00D07ADA" w:rsidRDefault="002C1E9D" w:rsidP="002C1E9D">
      <w:pPr>
        <w:numPr>
          <w:ilvl w:val="0"/>
          <w:numId w:val="3"/>
        </w:numPr>
        <w:shd w:val="clear" w:color="auto" w:fill="FFFFFF"/>
        <w:spacing w:after="0" w:line="17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Language: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English</w:t>
      </w:r>
    </w:p>
    <w:p w:rsidR="002C1E9D" w:rsidRDefault="002C1E9D" w:rsidP="002C1E9D">
      <w:pPr>
        <w:numPr>
          <w:ilvl w:val="0"/>
          <w:numId w:val="3"/>
        </w:numPr>
        <w:shd w:val="clear" w:color="auto" w:fill="FFFFFF"/>
        <w:spacing w:after="0" w:line="178" w:lineRule="atLeast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ASIN: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B004T4MRAY</w:t>
      </w:r>
    </w:p>
    <w:p w:rsidR="005B0C62" w:rsidRPr="00D07ADA" w:rsidRDefault="005B0C62" w:rsidP="002C1E9D">
      <w:pPr>
        <w:numPr>
          <w:ilvl w:val="0"/>
          <w:numId w:val="3"/>
        </w:numPr>
        <w:shd w:val="clear" w:color="auto" w:fill="FFFFFF"/>
        <w:spacing w:after="0" w:line="178" w:lineRule="atLeast"/>
        <w:rPr>
          <w:rFonts w:ascii="Arial" w:eastAsia="Times New Roman" w:hAnsi="Arial" w:cs="Arial"/>
          <w:color w:val="333333"/>
          <w:sz w:val="12"/>
          <w:szCs w:val="12"/>
        </w:rPr>
      </w:pPr>
    </w:p>
    <w:p w:rsidR="005B0C62" w:rsidRPr="005B0C62" w:rsidRDefault="005B0C62" w:rsidP="005B0C62">
      <w:pPr>
        <w:shd w:val="clear" w:color="auto" w:fill="FFFFFF"/>
        <w:tabs>
          <w:tab w:val="left" w:pos="5597"/>
        </w:tabs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>5</w:t>
      </w:r>
      <w:r w:rsidRPr="005B0C62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 xml:space="preserve">) Interpreter of Maladies Publisher: </w:t>
      </w: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Jhumpa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Lahiri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ab/>
        <w:t>1999</w:t>
      </w:r>
    </w:p>
    <w:p w:rsidR="00AC20CC" w:rsidRPr="002C1E9D" w:rsidRDefault="005B0C62" w:rsidP="002C1E9D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 w:rsidR="002C1E9D">
        <w:rPr>
          <w:rFonts w:ascii="Arial" w:hAnsi="Arial" w:cs="Arial"/>
          <w:color w:val="333333"/>
          <w:sz w:val="20"/>
          <w:szCs w:val="20"/>
        </w:rPr>
        <w:t xml:space="preserve">) </w:t>
      </w:r>
      <w:r w:rsidR="00AC20CC" w:rsidRPr="005B0C62">
        <w:rPr>
          <w:rFonts w:ascii="Arial" w:hAnsi="Arial" w:cs="Arial"/>
          <w:i/>
          <w:color w:val="333333"/>
          <w:sz w:val="20"/>
          <w:szCs w:val="20"/>
        </w:rPr>
        <w:t>Arrow of the Blue-Skinned God: Retracing the Ramayana Through India</w:t>
      </w:r>
      <w:proofErr w:type="gramStart"/>
      <w:r w:rsidR="00AC20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AC20CC" w:rsidRPr="005B0C62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End"/>
      <w:hyperlink r:id="rId7" w:history="1">
        <w:r w:rsidR="00AC20CC" w:rsidRPr="005B0C6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Jonah Blank</w:t>
        </w:r>
      </w:hyperlink>
      <w:r w:rsidR="00AC20CC" w:rsidRPr="002C1E9D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AC20CC" w:rsidRPr="00D07ADA" w:rsidRDefault="00AC20CC" w:rsidP="00AC20CC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Paperback: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368 pages</w:t>
      </w:r>
    </w:p>
    <w:p w:rsidR="00AC20CC" w:rsidRPr="00D07ADA" w:rsidRDefault="00AC20CC" w:rsidP="00AC20CC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Publisher: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Grove Press; Reprint edition (November 2000)</w:t>
      </w:r>
    </w:p>
    <w:p w:rsidR="00AC20CC" w:rsidRPr="00D07ADA" w:rsidRDefault="00AC20CC" w:rsidP="00AC20CC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Language: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English</w:t>
      </w:r>
    </w:p>
    <w:p w:rsidR="00AC20CC" w:rsidRPr="00D07ADA" w:rsidRDefault="00AC20CC" w:rsidP="00AC20CC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eastAsia="Times New Roman" w:hAnsi="Arial" w:cs="Arial"/>
          <w:color w:val="333333"/>
          <w:sz w:val="12"/>
          <w:szCs w:val="12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ISBN-10: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0802137334</w:t>
      </w:r>
    </w:p>
    <w:p w:rsidR="002C1E9D" w:rsidRPr="002C1E9D" w:rsidRDefault="00AC20CC" w:rsidP="002C1E9D">
      <w:pPr>
        <w:numPr>
          <w:ilvl w:val="0"/>
          <w:numId w:val="3"/>
        </w:numPr>
        <w:shd w:val="clear" w:color="auto" w:fill="FFFFFF"/>
        <w:spacing w:after="0" w:line="178" w:lineRule="atLeast"/>
        <w:ind w:left="0"/>
        <w:rPr>
          <w:rFonts w:ascii="Arial" w:hAnsi="Arial" w:cs="Arial"/>
          <w:color w:val="333333"/>
          <w:sz w:val="20"/>
          <w:szCs w:val="20"/>
        </w:rPr>
      </w:pPr>
      <w:r w:rsidRPr="00D07ADA">
        <w:rPr>
          <w:rFonts w:ascii="Verdana" w:eastAsia="Times New Roman" w:hAnsi="Verdana" w:cs="Arial"/>
          <w:b/>
          <w:bCs/>
          <w:color w:val="333333"/>
          <w:sz w:val="12"/>
          <w:szCs w:val="12"/>
        </w:rPr>
        <w:t>ISBN-13:</w:t>
      </w:r>
      <w:r w:rsidRPr="00D07ADA">
        <w:rPr>
          <w:rFonts w:ascii="Arial" w:eastAsia="Times New Roman" w:hAnsi="Arial" w:cs="Arial"/>
          <w:color w:val="333333"/>
          <w:sz w:val="12"/>
        </w:rPr>
        <w:t> </w:t>
      </w:r>
      <w:r w:rsidRPr="00D07ADA">
        <w:rPr>
          <w:rFonts w:ascii="Arial" w:eastAsia="Times New Roman" w:hAnsi="Arial" w:cs="Arial"/>
          <w:color w:val="333333"/>
          <w:sz w:val="12"/>
          <w:szCs w:val="12"/>
        </w:rPr>
        <w:t>978-0802137333</w:t>
      </w:r>
    </w:p>
    <w:p w:rsidR="002C1E9D" w:rsidRDefault="002C1E9D" w:rsidP="002C1E9D">
      <w:pPr>
        <w:shd w:val="clear" w:color="auto" w:fill="FFFFFF"/>
        <w:spacing w:after="0" w:line="178" w:lineRule="atLeast"/>
        <w:rPr>
          <w:rFonts w:ascii="Arial" w:hAnsi="Arial" w:cs="Arial"/>
          <w:color w:val="333333"/>
          <w:sz w:val="20"/>
          <w:szCs w:val="20"/>
        </w:rPr>
      </w:pPr>
    </w:p>
    <w:p w:rsidR="002C1E9D" w:rsidRPr="002C1E9D" w:rsidRDefault="005B0C62" w:rsidP="002C1E9D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="Times New Roman" w:hAnsi="Arial" w:cs="Arial"/>
          <w:bCs w:val="0"/>
          <w:color w:val="333333"/>
          <w:kern w:val="36"/>
          <w:sz w:val="20"/>
          <w:szCs w:val="20"/>
        </w:rPr>
        <w:t>7</w:t>
      </w:r>
      <w:r w:rsidR="002C1E9D" w:rsidRPr="002C1E9D">
        <w:rPr>
          <w:rFonts w:ascii="Arial" w:eastAsia="Times New Roman" w:hAnsi="Arial" w:cs="Arial"/>
          <w:bCs w:val="0"/>
          <w:color w:val="333333"/>
          <w:kern w:val="36"/>
          <w:sz w:val="20"/>
          <w:szCs w:val="20"/>
        </w:rPr>
        <w:t>)</w:t>
      </w:r>
      <w:r w:rsidR="002C1E9D" w:rsidRPr="005B0C62">
        <w:rPr>
          <w:rFonts w:ascii="Arial" w:eastAsia="Times New Roman" w:hAnsi="Arial" w:cs="Arial"/>
          <w:b w:val="0"/>
          <w:bCs w:val="0"/>
          <w:i/>
          <w:color w:val="333333"/>
          <w:kern w:val="36"/>
          <w:sz w:val="20"/>
          <w:szCs w:val="20"/>
        </w:rPr>
        <w:t xml:space="preserve"> </w:t>
      </w:r>
      <w:hyperlink r:id="rId8" w:history="1">
        <w:r w:rsidR="002C1E9D" w:rsidRPr="005B0C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India: A Wounded Civilization</w:t>
        </w:r>
      </w:hyperlink>
      <w:r w:rsidR="002C1E9D" w:rsidRPr="002C1E9D">
        <w:rPr>
          <w:rStyle w:val="apple-converted-space"/>
          <w:rFonts w:ascii="Arial" w:hAnsi="Arial" w:cs="Arial"/>
          <w:b w:val="0"/>
          <w:bCs w:val="0"/>
          <w:color w:val="auto"/>
          <w:sz w:val="20"/>
          <w:szCs w:val="20"/>
        </w:rPr>
        <w:t> </w:t>
      </w:r>
      <w:r w:rsidR="002C1E9D" w:rsidRPr="005B0C62">
        <w:rPr>
          <w:rStyle w:val="ptbrand"/>
          <w:rFonts w:ascii="Arial" w:hAnsi="Arial" w:cs="Arial"/>
          <w:bCs w:val="0"/>
          <w:color w:val="auto"/>
          <w:sz w:val="20"/>
          <w:szCs w:val="20"/>
        </w:rPr>
        <w:t>by</w:t>
      </w:r>
      <w:r w:rsidR="002C1E9D" w:rsidRPr="005B0C62">
        <w:rPr>
          <w:rStyle w:val="apple-converted-space"/>
          <w:rFonts w:ascii="Arial" w:hAnsi="Arial" w:cs="Arial"/>
          <w:bCs w:val="0"/>
          <w:color w:val="auto"/>
          <w:sz w:val="20"/>
          <w:szCs w:val="20"/>
        </w:rPr>
        <w:t> </w:t>
      </w:r>
      <w:hyperlink r:id="rId9" w:history="1">
        <w:r w:rsidR="002C1E9D" w:rsidRPr="005B0C62">
          <w:rPr>
            <w:rStyle w:val="Hyperlink"/>
            <w:rFonts w:ascii="Arial" w:hAnsi="Arial" w:cs="Arial"/>
            <w:bCs w:val="0"/>
            <w:color w:val="auto"/>
            <w:sz w:val="20"/>
            <w:szCs w:val="20"/>
            <w:u w:val="none"/>
          </w:rPr>
          <w:t>V.S. Naipaul</w:t>
        </w:r>
      </w:hyperlink>
    </w:p>
    <w:p w:rsidR="002C1E9D" w:rsidRDefault="002C1E9D" w:rsidP="002C1E9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</w:rPr>
      </w:pPr>
    </w:p>
    <w:p w:rsidR="00AC20CC" w:rsidRDefault="00AC20CC" w:rsidP="005B0C62">
      <w:pPr>
        <w:shd w:val="clear" w:color="auto" w:fill="FFFFFF"/>
        <w:spacing w:line="178" w:lineRule="atLeast"/>
        <w:rPr>
          <w:rFonts w:ascii="Arial" w:hAnsi="Arial" w:cs="Arial"/>
          <w:b/>
          <w:bCs/>
          <w:color w:val="000000"/>
          <w:sz w:val="14"/>
          <w:szCs w:val="14"/>
        </w:rPr>
      </w:pPr>
      <w:r w:rsidRPr="002C1E9D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="002C1E9D">
        <w:rPr>
          <w:rStyle w:val="apple-converted-space"/>
          <w:rFonts w:ascii="Arial" w:hAnsi="Arial" w:cs="Arial"/>
          <w:b/>
          <w:sz w:val="20"/>
          <w:szCs w:val="20"/>
        </w:rPr>
        <w:t xml:space="preserve">8) </w:t>
      </w:r>
      <w:hyperlink r:id="rId10" w:history="1">
        <w:r w:rsidRPr="005B0C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T</w:t>
        </w:r>
        <w:r w:rsidRPr="005B0C62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he White Tiger</w:t>
        </w:r>
        <w:r w:rsidRPr="005B0C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: A Novel</w:t>
        </w:r>
      </w:hyperlink>
      <w:r w:rsidRPr="005B0C62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5B0C62">
        <w:rPr>
          <w:rStyle w:val="ptbrand"/>
          <w:rFonts w:ascii="Arial" w:hAnsi="Arial" w:cs="Arial"/>
          <w:b/>
          <w:sz w:val="20"/>
          <w:szCs w:val="20"/>
        </w:rPr>
        <w:t>by</w:t>
      </w:r>
      <w:r w:rsidRPr="005B0C62">
        <w:rPr>
          <w:rStyle w:val="apple-converted-space"/>
          <w:rFonts w:ascii="Arial" w:hAnsi="Arial" w:cs="Arial"/>
          <w:b/>
          <w:sz w:val="20"/>
          <w:szCs w:val="20"/>
        </w:rPr>
        <w:t> </w:t>
      </w:r>
      <w:hyperlink r:id="rId11" w:history="1">
        <w:proofErr w:type="spellStart"/>
        <w:r w:rsidRPr="005B0C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Aravind</w:t>
        </w:r>
        <w:proofErr w:type="spellEnd"/>
        <w:r w:rsidRPr="005B0C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5B0C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Adiga</w:t>
        </w:r>
        <w:proofErr w:type="spellEnd"/>
      </w:hyperlink>
      <w:r w:rsidRPr="005B0C62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5B0C62">
        <w:rPr>
          <w:rStyle w:val="bindingandrelease"/>
          <w:rFonts w:ascii="Arial" w:hAnsi="Arial" w:cs="Arial"/>
          <w:b/>
          <w:sz w:val="20"/>
          <w:szCs w:val="20"/>
        </w:rPr>
        <w:t>(2008)</w:t>
      </w:r>
    </w:p>
    <w:p w:rsidR="00AC20CC" w:rsidRPr="00D07ADA" w:rsidRDefault="005B0C62" w:rsidP="00AC20CC">
      <w:pPr>
        <w:shd w:val="clear" w:color="auto" w:fill="FFFFFF"/>
        <w:spacing w:after="0" w:line="178" w:lineRule="atLeast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i/>
        </w:rPr>
        <w:t xml:space="preserve">Possible selections from </w:t>
      </w:r>
      <w:proofErr w:type="spellStart"/>
      <w:r w:rsidR="00AC20CC" w:rsidRPr="005B0C62">
        <w:rPr>
          <w:i/>
        </w:rPr>
        <w:t>Pather</w:t>
      </w:r>
      <w:proofErr w:type="spellEnd"/>
      <w:r w:rsidR="00AC20CC" w:rsidRPr="005B0C62">
        <w:rPr>
          <w:i/>
        </w:rPr>
        <w:t xml:space="preserve"> </w:t>
      </w:r>
      <w:proofErr w:type="spellStart"/>
      <w:r w:rsidR="00AC20CC" w:rsidRPr="005B0C62">
        <w:rPr>
          <w:i/>
        </w:rPr>
        <w:t>Panchali</w:t>
      </w:r>
      <w:proofErr w:type="spellEnd"/>
      <w:r w:rsidR="00AC20CC">
        <w:rPr>
          <w:i/>
        </w:rPr>
        <w:t xml:space="preserve"> by </w:t>
      </w:r>
      <w:proofErr w:type="spellStart"/>
      <w:r w:rsidR="00AC20CC">
        <w:rPr>
          <w:i/>
        </w:rPr>
        <w:t>Bibhutibhusha</w:t>
      </w:r>
      <w:proofErr w:type="spellEnd"/>
      <w:r w:rsidR="00AC20CC">
        <w:rPr>
          <w:i/>
        </w:rPr>
        <w:t xml:space="preserve"> </w:t>
      </w:r>
      <w:proofErr w:type="spellStart"/>
      <w:r w:rsidR="00AC20CC">
        <w:rPr>
          <w:i/>
        </w:rPr>
        <w:t>Bandopadhyay</w:t>
      </w:r>
      <w:proofErr w:type="spellEnd"/>
    </w:p>
    <w:p w:rsidR="00BA0FAC" w:rsidRDefault="00BA0FAC"/>
    <w:sectPr w:rsidR="00BA0FAC" w:rsidSect="00BA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C39"/>
    <w:multiLevelType w:val="multilevel"/>
    <w:tmpl w:val="DE9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023"/>
    <w:multiLevelType w:val="hybridMultilevel"/>
    <w:tmpl w:val="FDC28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5F3"/>
    <w:multiLevelType w:val="hybridMultilevel"/>
    <w:tmpl w:val="51768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3470"/>
    <w:multiLevelType w:val="multilevel"/>
    <w:tmpl w:val="DBC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27AE5"/>
    <w:multiLevelType w:val="multilevel"/>
    <w:tmpl w:val="F7E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20CC"/>
    <w:rsid w:val="002C1E9D"/>
    <w:rsid w:val="005866FD"/>
    <w:rsid w:val="005B0C62"/>
    <w:rsid w:val="00947CE1"/>
    <w:rsid w:val="00AC20CC"/>
    <w:rsid w:val="00BA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C"/>
  </w:style>
  <w:style w:type="paragraph" w:styleId="Heading1">
    <w:name w:val="heading 1"/>
    <w:basedOn w:val="Normal"/>
    <w:link w:val="Heading1Char"/>
    <w:uiPriority w:val="9"/>
    <w:qFormat/>
    <w:rsid w:val="00AC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0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C20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2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20CC"/>
  </w:style>
  <w:style w:type="character" w:customStyle="1" w:styleId="a-size-medium">
    <w:name w:val="a-size-medium"/>
    <w:basedOn w:val="DefaultParagraphFont"/>
    <w:rsid w:val="00AC20CC"/>
  </w:style>
  <w:style w:type="character" w:customStyle="1" w:styleId="ptbrand">
    <w:name w:val="ptbrand"/>
    <w:basedOn w:val="DefaultParagraphFont"/>
    <w:rsid w:val="00AC20CC"/>
  </w:style>
  <w:style w:type="character" w:customStyle="1" w:styleId="bindingandrelease">
    <w:name w:val="bindingandrelease"/>
    <w:basedOn w:val="DefaultParagraphFont"/>
    <w:rsid w:val="00AC20CC"/>
  </w:style>
  <w:style w:type="character" w:customStyle="1" w:styleId="a-declarative">
    <w:name w:val="a-declarative"/>
    <w:basedOn w:val="DefaultParagraphFont"/>
    <w:rsid w:val="00AC20CC"/>
  </w:style>
  <w:style w:type="character" w:customStyle="1" w:styleId="a-color-secondary">
    <w:name w:val="a-color-secondary"/>
    <w:basedOn w:val="DefaultParagraphFont"/>
    <w:rsid w:val="00AC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India-Wounded-Civilization-V-S-Naipaul/dp/033052271X/ref=sr_1_2?s=books&amp;ie=UTF8&amp;qid=1385864529&amp;sr=1-2&amp;keywords=india+a+wounded+civiliz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Jonah-Blank/e/B000AP5EWE/ref=ntt_athr_dp_pel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Arundhati-Roy-God-Small-Things/dp/B004T4MRAY/ref=sr_1_2?s=books&amp;ie=UTF8&amp;qid=1385864260&amp;sr=1-2&amp;keywords=god+of+small+things+arundhati+roy" TargetMode="External"/><Relationship Id="rId11" Type="http://schemas.openxmlformats.org/officeDocument/2006/relationships/hyperlink" Target="http://www.amazon.com/Aravind-Adiga/e/B001J8ZIO0/ref=sr_ntt_srch_lnk_1?qid=1385864446&amp;sr=1-1" TargetMode="External"/><Relationship Id="rId5" Type="http://schemas.openxmlformats.org/officeDocument/2006/relationships/hyperlink" Target="http://www.amazon.com/Under-Banyan-Tree-Other-Stories/dp/B006AXVV68/ref=sr_1_2?s=books&amp;ie=UTF8&amp;qid=1385864108&amp;sr=1-2&amp;keywords=under+the+banyan+tree+narayan" TargetMode="External"/><Relationship Id="rId10" Type="http://schemas.openxmlformats.org/officeDocument/2006/relationships/hyperlink" Target="http://www.amazon.com/White-Tiger-Novel-Aravind-Adiga/dp/1416562605/ref=sr_1_1?s=books&amp;ie=UTF8&amp;qid=1385864446&amp;sr=1-1&amp;keywords=the+white+tiger+aravind+ad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V.S.-Naipaul/e/B000APSPJ8/ref=sr_ntt_srch_lnk_2?qid=1385864529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2013-12-02T03:26:00Z</dcterms:created>
  <dcterms:modified xsi:type="dcterms:W3CDTF">2013-12-13T15:28:00Z</dcterms:modified>
</cp:coreProperties>
</file>