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10" w:rsidRPr="00F83CFA" w:rsidRDefault="00E936C3">
      <w:pPr>
        <w:rPr>
          <w:sz w:val="32"/>
          <w:szCs w:val="32"/>
        </w:rPr>
      </w:pPr>
      <w:bookmarkStart w:id="0" w:name="_GoBack"/>
      <w:bookmarkEnd w:id="0"/>
      <w:r w:rsidRPr="00F83CFA">
        <w:rPr>
          <w:sz w:val="32"/>
          <w:szCs w:val="32"/>
        </w:rPr>
        <w:t>Olli F-200, Retirement Planning</w:t>
      </w:r>
      <w:r w:rsidR="00F83CFA">
        <w:rPr>
          <w:sz w:val="32"/>
          <w:szCs w:val="32"/>
        </w:rPr>
        <w:t xml:space="preserve"> –Spring 2012</w:t>
      </w:r>
    </w:p>
    <w:p w:rsidR="00E936C3" w:rsidRPr="00F83CFA" w:rsidRDefault="00E936C3">
      <w:pPr>
        <w:rPr>
          <w:sz w:val="28"/>
          <w:szCs w:val="28"/>
        </w:rPr>
      </w:pPr>
      <w:r w:rsidRPr="00F83CFA">
        <w:rPr>
          <w:sz w:val="28"/>
          <w:szCs w:val="28"/>
        </w:rPr>
        <w:t>Suggested Reading</w:t>
      </w:r>
    </w:p>
    <w:p w:rsidR="00E936C3" w:rsidRPr="00E936C3" w:rsidRDefault="00E936C3">
      <w:pPr>
        <w:rPr>
          <w:sz w:val="24"/>
        </w:rPr>
      </w:pPr>
      <w:r w:rsidRPr="00F83CFA">
        <w:rPr>
          <w:b/>
          <w:i/>
          <w:sz w:val="24"/>
        </w:rPr>
        <w:t>Spend till the End</w:t>
      </w:r>
      <w:r w:rsidRPr="00E936C3">
        <w:rPr>
          <w:sz w:val="24"/>
        </w:rPr>
        <w:t xml:space="preserve">, Laurence J. Kotlikoff and Scott Burns </w:t>
      </w:r>
    </w:p>
    <w:p w:rsidR="00E936C3" w:rsidRPr="00E936C3" w:rsidRDefault="00E936C3">
      <w:pPr>
        <w:rPr>
          <w:sz w:val="24"/>
        </w:rPr>
      </w:pPr>
      <w:r w:rsidRPr="00F83CFA">
        <w:rPr>
          <w:b/>
          <w:i/>
          <w:sz w:val="24"/>
        </w:rPr>
        <w:t>Risk Less and Prosper,</w:t>
      </w:r>
      <w:r w:rsidRPr="00E936C3">
        <w:rPr>
          <w:sz w:val="24"/>
        </w:rPr>
        <w:t xml:space="preserve"> </w:t>
      </w:r>
      <w:proofErr w:type="spellStart"/>
      <w:r w:rsidRPr="00E936C3">
        <w:rPr>
          <w:sz w:val="24"/>
        </w:rPr>
        <w:t>Zvi</w:t>
      </w:r>
      <w:proofErr w:type="spellEnd"/>
      <w:r w:rsidRPr="00E936C3">
        <w:rPr>
          <w:sz w:val="24"/>
        </w:rPr>
        <w:t xml:space="preserve"> </w:t>
      </w:r>
      <w:proofErr w:type="spellStart"/>
      <w:r w:rsidRPr="00E936C3">
        <w:rPr>
          <w:sz w:val="24"/>
        </w:rPr>
        <w:t>Bodie</w:t>
      </w:r>
      <w:proofErr w:type="spellEnd"/>
      <w:r w:rsidRPr="00E936C3">
        <w:rPr>
          <w:sz w:val="24"/>
        </w:rPr>
        <w:t xml:space="preserve"> and Rachelle </w:t>
      </w:r>
      <w:proofErr w:type="spellStart"/>
      <w:r w:rsidRPr="00E936C3">
        <w:rPr>
          <w:sz w:val="24"/>
        </w:rPr>
        <w:t>Taqqu</w:t>
      </w:r>
      <w:proofErr w:type="spellEnd"/>
    </w:p>
    <w:p w:rsidR="00E936C3" w:rsidRPr="00E936C3" w:rsidRDefault="00E936C3">
      <w:pPr>
        <w:rPr>
          <w:sz w:val="24"/>
        </w:rPr>
      </w:pPr>
      <w:r w:rsidRPr="00F83CFA">
        <w:rPr>
          <w:b/>
          <w:i/>
          <w:sz w:val="24"/>
        </w:rPr>
        <w:t>A Random Walk Down Wall Street,</w:t>
      </w:r>
      <w:r w:rsidRPr="00E936C3">
        <w:rPr>
          <w:sz w:val="24"/>
        </w:rPr>
        <w:t xml:space="preserve"> Burton G. </w:t>
      </w:r>
      <w:proofErr w:type="spellStart"/>
      <w:r w:rsidRPr="00E936C3">
        <w:rPr>
          <w:sz w:val="24"/>
        </w:rPr>
        <w:t>Malkiel</w:t>
      </w:r>
      <w:proofErr w:type="spellEnd"/>
    </w:p>
    <w:p w:rsidR="00E936C3" w:rsidRPr="00E936C3" w:rsidRDefault="00E936C3">
      <w:pPr>
        <w:rPr>
          <w:sz w:val="24"/>
        </w:rPr>
      </w:pPr>
      <w:r w:rsidRPr="00F83CFA">
        <w:rPr>
          <w:b/>
          <w:i/>
          <w:sz w:val="24"/>
        </w:rPr>
        <w:t>Winning the Losers Game:  Timeless Strategies for Successful Investing</w:t>
      </w:r>
      <w:r w:rsidRPr="00E936C3">
        <w:rPr>
          <w:sz w:val="24"/>
        </w:rPr>
        <w:t>, Charles D. Ellis</w:t>
      </w:r>
    </w:p>
    <w:p w:rsidR="00E936C3" w:rsidRPr="00E936C3" w:rsidRDefault="00E936C3">
      <w:pPr>
        <w:rPr>
          <w:sz w:val="24"/>
        </w:rPr>
      </w:pPr>
      <w:r w:rsidRPr="00F83CFA">
        <w:rPr>
          <w:b/>
          <w:i/>
          <w:sz w:val="24"/>
        </w:rPr>
        <w:t>The Elements of Investing</w:t>
      </w:r>
      <w:r w:rsidRPr="00E936C3">
        <w:rPr>
          <w:sz w:val="24"/>
        </w:rPr>
        <w:t xml:space="preserve">, Charles D. </w:t>
      </w:r>
      <w:proofErr w:type="spellStart"/>
      <w:r w:rsidRPr="00E936C3">
        <w:rPr>
          <w:sz w:val="24"/>
        </w:rPr>
        <w:t>Ellix</w:t>
      </w:r>
      <w:proofErr w:type="spellEnd"/>
      <w:r w:rsidRPr="00E936C3">
        <w:rPr>
          <w:sz w:val="24"/>
        </w:rPr>
        <w:t xml:space="preserve"> and Burton G. </w:t>
      </w:r>
      <w:proofErr w:type="spellStart"/>
      <w:r w:rsidRPr="00E936C3">
        <w:rPr>
          <w:sz w:val="24"/>
        </w:rPr>
        <w:t>Malkiel</w:t>
      </w:r>
      <w:proofErr w:type="spellEnd"/>
    </w:p>
    <w:p w:rsidR="00E936C3" w:rsidRPr="00E936C3" w:rsidRDefault="00E936C3">
      <w:pPr>
        <w:rPr>
          <w:sz w:val="24"/>
        </w:rPr>
      </w:pPr>
      <w:r w:rsidRPr="00F83CFA">
        <w:rPr>
          <w:b/>
          <w:i/>
          <w:sz w:val="24"/>
        </w:rPr>
        <w:t>Unconventional Success</w:t>
      </w:r>
      <w:r w:rsidR="00F83CFA">
        <w:rPr>
          <w:sz w:val="24"/>
        </w:rPr>
        <w:t>: A</w:t>
      </w:r>
      <w:r w:rsidR="00F83CFA" w:rsidRPr="00F83CFA">
        <w:rPr>
          <w:b/>
          <w:i/>
          <w:sz w:val="24"/>
        </w:rPr>
        <w:t xml:space="preserve"> Fundamental Approach to Personal Investing</w:t>
      </w:r>
      <w:r w:rsidR="00F83CFA">
        <w:rPr>
          <w:sz w:val="24"/>
        </w:rPr>
        <w:t xml:space="preserve">, </w:t>
      </w:r>
      <w:r w:rsidR="00F83CFA" w:rsidRPr="00E936C3">
        <w:rPr>
          <w:sz w:val="24"/>
        </w:rPr>
        <w:t>David</w:t>
      </w:r>
      <w:r w:rsidRPr="00E936C3">
        <w:rPr>
          <w:sz w:val="24"/>
        </w:rPr>
        <w:t xml:space="preserve"> E Swenson</w:t>
      </w:r>
    </w:p>
    <w:sectPr w:rsidR="00E936C3" w:rsidRPr="00E936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2F" w:rsidRDefault="000B102F" w:rsidP="00E936C3">
      <w:pPr>
        <w:spacing w:after="0" w:line="240" w:lineRule="auto"/>
      </w:pPr>
      <w:r>
        <w:separator/>
      </w:r>
    </w:p>
  </w:endnote>
  <w:endnote w:type="continuationSeparator" w:id="0">
    <w:p w:rsidR="000B102F" w:rsidRDefault="000B102F" w:rsidP="00E9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C3" w:rsidRDefault="00E936C3" w:rsidP="00E936C3">
    <w:pPr>
      <w:pStyle w:val="Footer"/>
      <w:jc w:val="right"/>
    </w:pPr>
    <w:r>
      <w:t>Joel D. Ticknor, CFP</w:t>
    </w:r>
    <w:r>
      <w:rPr>
        <w:rFonts w:cstheme="minorHAnsi"/>
      </w:rPr>
      <w:t>®</w:t>
    </w:r>
    <w:r>
      <w:t>, AIF</w:t>
    </w:r>
    <w:r>
      <w:rPr>
        <w:rFonts w:cstheme="minorHAnsi"/>
      </w:rPr>
      <w:t>®</w:t>
    </w:r>
  </w:p>
  <w:p w:rsidR="00E936C3" w:rsidRDefault="00E93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2F" w:rsidRDefault="000B102F" w:rsidP="00E936C3">
      <w:pPr>
        <w:spacing w:after="0" w:line="240" w:lineRule="auto"/>
      </w:pPr>
      <w:r>
        <w:separator/>
      </w:r>
    </w:p>
  </w:footnote>
  <w:footnote w:type="continuationSeparator" w:id="0">
    <w:p w:rsidR="000B102F" w:rsidRDefault="000B102F" w:rsidP="00E93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C3"/>
    <w:rsid w:val="000B102F"/>
    <w:rsid w:val="00460177"/>
    <w:rsid w:val="00740592"/>
    <w:rsid w:val="00C15BE6"/>
    <w:rsid w:val="00E72F10"/>
    <w:rsid w:val="00E936C3"/>
    <w:rsid w:val="00F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C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9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C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C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9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C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Ticknor</dc:creator>
  <cp:lastModifiedBy>Joel Ticknor</cp:lastModifiedBy>
  <cp:revision>2</cp:revision>
  <cp:lastPrinted>2012-03-19T03:10:00Z</cp:lastPrinted>
  <dcterms:created xsi:type="dcterms:W3CDTF">2012-03-20T01:40:00Z</dcterms:created>
  <dcterms:modified xsi:type="dcterms:W3CDTF">2012-03-20T01:40:00Z</dcterms:modified>
</cp:coreProperties>
</file>